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E3AF7" w14:textId="64E858EA" w:rsidR="004C1C60" w:rsidRPr="008F1735" w:rsidRDefault="00FC53F7" w:rsidP="004C1C60">
      <w:pPr>
        <w:rPr>
          <w:rFonts w:ascii="Times New Roman" w:hAnsi="Times New Roman" w:cs="Times New Roman"/>
        </w:rPr>
      </w:pPr>
      <w:r w:rsidRPr="005A59F2">
        <w:rPr>
          <w:rFonts w:ascii="Times New Roman" w:hAnsi="Times New Roman" w:cs="Times New Roman"/>
          <w:b/>
        </w:rPr>
        <w:t xml:space="preserve"> </w:t>
      </w:r>
      <w:r w:rsidR="004C1C60" w:rsidRPr="005A59F2">
        <w:rPr>
          <w:rFonts w:ascii="Times New Roman" w:hAnsi="Times New Roman" w:cs="Times New Roman"/>
          <w:i/>
        </w:rPr>
        <w:t>Tax &amp; Business Alert</w:t>
      </w:r>
      <w:r w:rsidR="004C1C60" w:rsidRPr="005A59F2">
        <w:rPr>
          <w:rFonts w:ascii="Times New Roman" w:hAnsi="Times New Roman" w:cs="Times New Roman"/>
        </w:rPr>
        <w:t xml:space="preserve"> – </w:t>
      </w:r>
      <w:r w:rsidR="004C1C60" w:rsidRPr="008F1735">
        <w:rPr>
          <w:rFonts w:ascii="Times New Roman" w:hAnsi="Times New Roman" w:cs="Times New Roman"/>
        </w:rPr>
        <w:t xml:space="preserve">January 2025  </w:t>
      </w:r>
      <w:r w:rsidR="00ED7F7C" w:rsidRPr="008F1735">
        <w:rPr>
          <w:rFonts w:ascii="Times New Roman" w:hAnsi="Times New Roman" w:cs="Times New Roman"/>
        </w:rPr>
        <w:t xml:space="preserve"> </w:t>
      </w:r>
    </w:p>
    <w:p w14:paraId="0C81DACB" w14:textId="4955DFF6" w:rsidR="005958B6" w:rsidRPr="005A59F2" w:rsidRDefault="0072081C" w:rsidP="00C66DF5">
      <w:pPr>
        <w:rPr>
          <w:rFonts w:ascii="Times New Roman" w:hAnsi="Times New Roman" w:cs="Times New Roman"/>
        </w:rPr>
      </w:pPr>
      <w:r w:rsidRPr="005A59F2">
        <w:rPr>
          <w:rFonts w:ascii="Times New Roman" w:hAnsi="Times New Roman" w:cs="Times New Roman"/>
        </w:rPr>
        <w:t>Words 500-520</w:t>
      </w:r>
    </w:p>
    <w:p w14:paraId="0E65D6AD" w14:textId="739800F7" w:rsidR="00ED3971" w:rsidRPr="008F1735" w:rsidRDefault="00ED3971" w:rsidP="00ED3971">
      <w:pPr>
        <w:rPr>
          <w:rFonts w:ascii="Times New Roman" w:hAnsi="Times New Roman" w:cs="Times New Roman"/>
          <w:b/>
        </w:rPr>
      </w:pPr>
      <w:r w:rsidRPr="008F1735">
        <w:rPr>
          <w:rFonts w:ascii="Times New Roman" w:hAnsi="Times New Roman" w:cs="Times New Roman"/>
          <w:b/>
        </w:rPr>
        <w:t xml:space="preserve">Abstract:   </w:t>
      </w:r>
      <w:r w:rsidR="00605384" w:rsidRPr="008F1735">
        <w:rPr>
          <w:rFonts w:ascii="Times New Roman" w:hAnsi="Times New Roman" w:cs="Times New Roman"/>
        </w:rPr>
        <w:t>B</w:t>
      </w:r>
      <w:r w:rsidRPr="008F1735">
        <w:rPr>
          <w:rFonts w:ascii="Times New Roman" w:hAnsi="Times New Roman" w:cs="Times New Roman"/>
        </w:rPr>
        <w:t>usiness owner</w:t>
      </w:r>
      <w:r w:rsidR="00605384" w:rsidRPr="008F1735">
        <w:rPr>
          <w:rFonts w:ascii="Times New Roman" w:hAnsi="Times New Roman" w:cs="Times New Roman"/>
        </w:rPr>
        <w:t>s</w:t>
      </w:r>
      <w:r w:rsidRPr="008F1735">
        <w:rPr>
          <w:rFonts w:ascii="Times New Roman" w:hAnsi="Times New Roman" w:cs="Times New Roman"/>
        </w:rPr>
        <w:t xml:space="preserve"> </w:t>
      </w:r>
      <w:r w:rsidR="00A826C4" w:rsidRPr="008F1735">
        <w:rPr>
          <w:rFonts w:ascii="Times New Roman" w:hAnsi="Times New Roman" w:cs="Times New Roman"/>
        </w:rPr>
        <w:t xml:space="preserve">and executives </w:t>
      </w:r>
      <w:r w:rsidR="00CE71F6" w:rsidRPr="008F1735">
        <w:rPr>
          <w:rFonts w:ascii="Times New Roman" w:hAnsi="Times New Roman" w:cs="Times New Roman"/>
        </w:rPr>
        <w:t xml:space="preserve">often </w:t>
      </w:r>
      <w:r w:rsidRPr="008F1735">
        <w:rPr>
          <w:rFonts w:ascii="Times New Roman" w:hAnsi="Times New Roman" w:cs="Times New Roman"/>
        </w:rPr>
        <w:t xml:space="preserve">wish </w:t>
      </w:r>
      <w:r w:rsidR="00605384" w:rsidRPr="008F1735">
        <w:rPr>
          <w:rFonts w:ascii="Times New Roman" w:hAnsi="Times New Roman" w:cs="Times New Roman"/>
        </w:rPr>
        <w:t>their</w:t>
      </w:r>
      <w:r w:rsidRPr="008F1735">
        <w:rPr>
          <w:rFonts w:ascii="Times New Roman" w:hAnsi="Times New Roman" w:cs="Times New Roman"/>
        </w:rPr>
        <w:t xml:space="preserve"> employees worked as if they owned </w:t>
      </w:r>
      <w:r w:rsidR="005538A8" w:rsidRPr="008F1735">
        <w:rPr>
          <w:rFonts w:ascii="Times New Roman" w:hAnsi="Times New Roman" w:cs="Times New Roman"/>
        </w:rPr>
        <w:t xml:space="preserve">part of </w:t>
      </w:r>
      <w:r w:rsidRPr="008F1735">
        <w:rPr>
          <w:rFonts w:ascii="Times New Roman" w:hAnsi="Times New Roman" w:cs="Times New Roman"/>
        </w:rPr>
        <w:t>the company. An employee stock ownership plan (ESOP) can make that a reality while offering tax breaks and a smoother path for succession planning. This article discusses how ESOPs work and their tax impact.</w:t>
      </w:r>
    </w:p>
    <w:p w14:paraId="73E97386" w14:textId="5FE41F13" w:rsidR="00ED3971" w:rsidRPr="008F1735" w:rsidRDefault="00DF0A7E" w:rsidP="00ED3971">
      <w:pPr>
        <w:rPr>
          <w:rFonts w:ascii="Times New Roman" w:hAnsi="Times New Roman" w:cs="Times New Roman"/>
          <w:b/>
          <w:bCs/>
          <w:sz w:val="28"/>
          <w:szCs w:val="28"/>
        </w:rPr>
      </w:pPr>
      <w:r w:rsidRPr="008F1735">
        <w:rPr>
          <w:rFonts w:ascii="Times New Roman" w:hAnsi="Times New Roman" w:cs="Times New Roman"/>
          <w:b/>
          <w:bCs/>
          <w:sz w:val="28"/>
          <w:szCs w:val="28"/>
        </w:rPr>
        <w:t>Unlocking the</w:t>
      </w:r>
      <w:r w:rsidR="008E7E89" w:rsidRPr="008F1735">
        <w:rPr>
          <w:rFonts w:ascii="Times New Roman" w:hAnsi="Times New Roman" w:cs="Times New Roman"/>
          <w:b/>
          <w:bCs/>
          <w:sz w:val="28"/>
          <w:szCs w:val="28"/>
        </w:rPr>
        <w:t xml:space="preserve"> </w:t>
      </w:r>
      <w:r w:rsidR="004D5528" w:rsidRPr="008F1735">
        <w:rPr>
          <w:rFonts w:ascii="Times New Roman" w:hAnsi="Times New Roman" w:cs="Times New Roman"/>
          <w:b/>
          <w:bCs/>
          <w:sz w:val="28"/>
          <w:szCs w:val="28"/>
        </w:rPr>
        <w:t>p</w:t>
      </w:r>
      <w:r w:rsidR="008E7E89" w:rsidRPr="008F1735">
        <w:rPr>
          <w:rFonts w:ascii="Times New Roman" w:hAnsi="Times New Roman" w:cs="Times New Roman"/>
          <w:b/>
          <w:bCs/>
          <w:sz w:val="28"/>
          <w:szCs w:val="28"/>
        </w:rPr>
        <w:t>otential</w:t>
      </w:r>
      <w:r w:rsidR="00590B74" w:rsidRPr="008F1735">
        <w:rPr>
          <w:rFonts w:ascii="Times New Roman" w:hAnsi="Times New Roman" w:cs="Times New Roman"/>
          <w:b/>
          <w:bCs/>
          <w:sz w:val="28"/>
          <w:szCs w:val="28"/>
        </w:rPr>
        <w:t xml:space="preserve"> </w:t>
      </w:r>
      <w:r w:rsidR="004D5528" w:rsidRPr="008F1735">
        <w:rPr>
          <w:rFonts w:ascii="Times New Roman" w:hAnsi="Times New Roman" w:cs="Times New Roman"/>
          <w:b/>
          <w:bCs/>
          <w:sz w:val="28"/>
          <w:szCs w:val="28"/>
        </w:rPr>
        <w:t>b</w:t>
      </w:r>
      <w:r w:rsidR="00590B74" w:rsidRPr="008F1735">
        <w:rPr>
          <w:rFonts w:ascii="Times New Roman" w:hAnsi="Times New Roman" w:cs="Times New Roman"/>
          <w:b/>
          <w:bCs/>
          <w:sz w:val="28"/>
          <w:szCs w:val="28"/>
        </w:rPr>
        <w:t>enefits</w:t>
      </w:r>
      <w:r w:rsidRPr="008F1735">
        <w:rPr>
          <w:rFonts w:ascii="Times New Roman" w:hAnsi="Times New Roman" w:cs="Times New Roman"/>
          <w:b/>
          <w:bCs/>
          <w:sz w:val="28"/>
          <w:szCs w:val="28"/>
        </w:rPr>
        <w:t xml:space="preserve"> of ESOPs</w:t>
      </w:r>
    </w:p>
    <w:p w14:paraId="5E01E339" w14:textId="4348F79E" w:rsidR="00ED3971" w:rsidRPr="008F1735" w:rsidRDefault="00ED3971" w:rsidP="00ED3971">
      <w:pPr>
        <w:rPr>
          <w:rFonts w:ascii="Times New Roman" w:hAnsi="Times New Roman" w:cs="Times New Roman"/>
        </w:rPr>
      </w:pPr>
      <w:r w:rsidRPr="008F1735">
        <w:rPr>
          <w:rFonts w:ascii="Times New Roman" w:hAnsi="Times New Roman" w:cs="Times New Roman"/>
        </w:rPr>
        <w:t xml:space="preserve">Wouldn’t it be great if your employees worked as if they owned </w:t>
      </w:r>
      <w:r w:rsidR="00D610F5" w:rsidRPr="008F1735">
        <w:rPr>
          <w:rFonts w:ascii="Times New Roman" w:hAnsi="Times New Roman" w:cs="Times New Roman"/>
        </w:rPr>
        <w:t xml:space="preserve">part of </w:t>
      </w:r>
      <w:r w:rsidRPr="008F1735">
        <w:rPr>
          <w:rFonts w:ascii="Times New Roman" w:hAnsi="Times New Roman" w:cs="Times New Roman"/>
        </w:rPr>
        <w:t>the company? An employee stock ownership plan (ESOP) could make that a reality.</w:t>
      </w:r>
    </w:p>
    <w:p w14:paraId="0976F22E" w14:textId="5D11F947" w:rsidR="00ED3971" w:rsidRPr="008F1735" w:rsidRDefault="00ED3971" w:rsidP="00ED3971">
      <w:pPr>
        <w:rPr>
          <w:rFonts w:ascii="Times New Roman" w:hAnsi="Times New Roman" w:cs="Times New Roman"/>
        </w:rPr>
      </w:pPr>
      <w:r w:rsidRPr="008F1735">
        <w:rPr>
          <w:rFonts w:ascii="Times New Roman" w:hAnsi="Times New Roman" w:cs="Times New Roman"/>
        </w:rPr>
        <w:t xml:space="preserve">Under an ESOP, employee participants take part ownership of the business through a retirement savings arrangement. Meanwhile, the </w:t>
      </w:r>
      <w:r w:rsidR="008F1B6F" w:rsidRPr="008F1735">
        <w:rPr>
          <w:rFonts w:ascii="Times New Roman" w:hAnsi="Times New Roman" w:cs="Times New Roman"/>
        </w:rPr>
        <w:t>company</w:t>
      </w:r>
      <w:r w:rsidRPr="008F1735">
        <w:rPr>
          <w:rFonts w:ascii="Times New Roman" w:hAnsi="Times New Roman" w:cs="Times New Roman"/>
        </w:rPr>
        <w:t xml:space="preserve"> and its existing owner(s) can benefit from some tax breaks, an extra-motivated workforce and</w:t>
      </w:r>
      <w:r w:rsidR="005A59F2">
        <w:rPr>
          <w:rFonts w:ascii="Times New Roman" w:hAnsi="Times New Roman" w:cs="Times New Roman"/>
        </w:rPr>
        <w:t>,</w:t>
      </w:r>
      <w:r w:rsidRPr="008F1735">
        <w:rPr>
          <w:rFonts w:ascii="Times New Roman" w:hAnsi="Times New Roman" w:cs="Times New Roman"/>
        </w:rPr>
        <w:t xml:space="preserve"> potentially</w:t>
      </w:r>
      <w:r w:rsidR="005A59F2">
        <w:rPr>
          <w:rFonts w:ascii="Times New Roman" w:hAnsi="Times New Roman" w:cs="Times New Roman"/>
        </w:rPr>
        <w:t>,</w:t>
      </w:r>
      <w:r w:rsidRPr="008F1735">
        <w:rPr>
          <w:rFonts w:ascii="Times New Roman" w:hAnsi="Times New Roman" w:cs="Times New Roman"/>
        </w:rPr>
        <w:t xml:space="preserve"> a smoother path for succession planning. </w:t>
      </w:r>
    </w:p>
    <w:p w14:paraId="3335747A" w14:textId="22A64C16" w:rsidR="00ED3971" w:rsidRPr="008F1735" w:rsidRDefault="00ED3971" w:rsidP="00ED3971">
      <w:pPr>
        <w:rPr>
          <w:rFonts w:ascii="Times New Roman" w:hAnsi="Times New Roman" w:cs="Times New Roman"/>
          <w:b/>
        </w:rPr>
      </w:pPr>
      <w:r w:rsidRPr="008F1735">
        <w:rPr>
          <w:rFonts w:ascii="Times New Roman" w:hAnsi="Times New Roman" w:cs="Times New Roman"/>
          <w:b/>
        </w:rPr>
        <w:t>ESOP</w:t>
      </w:r>
      <w:r w:rsidR="006B64EC" w:rsidRPr="008F1735">
        <w:rPr>
          <w:rFonts w:ascii="Times New Roman" w:hAnsi="Times New Roman" w:cs="Times New Roman"/>
          <w:b/>
        </w:rPr>
        <w:t xml:space="preserve"> basics</w:t>
      </w:r>
    </w:p>
    <w:p w14:paraId="24C234C7" w14:textId="77777777" w:rsidR="00ED3971" w:rsidRPr="008F1735" w:rsidRDefault="00ED3971" w:rsidP="00ED3971">
      <w:pPr>
        <w:rPr>
          <w:rFonts w:ascii="Times New Roman" w:hAnsi="Times New Roman" w:cs="Times New Roman"/>
        </w:rPr>
      </w:pPr>
      <w:r w:rsidRPr="008F1735">
        <w:rPr>
          <w:rFonts w:ascii="Times New Roman" w:hAnsi="Times New Roman" w:cs="Times New Roman"/>
        </w:rPr>
        <w:t>To implement an ESOP, you establish a trust fund and either:</w:t>
      </w:r>
    </w:p>
    <w:p w14:paraId="496F8292" w14:textId="77777777" w:rsidR="00ED3971" w:rsidRPr="008F1735" w:rsidRDefault="00ED3971" w:rsidP="00ED3971">
      <w:pPr>
        <w:numPr>
          <w:ilvl w:val="0"/>
          <w:numId w:val="33"/>
        </w:numPr>
        <w:ind w:left="360"/>
        <w:rPr>
          <w:rFonts w:ascii="Times New Roman" w:hAnsi="Times New Roman" w:cs="Times New Roman"/>
        </w:rPr>
      </w:pPr>
      <w:r w:rsidRPr="008F1735">
        <w:rPr>
          <w:rFonts w:ascii="Times New Roman" w:hAnsi="Times New Roman" w:cs="Times New Roman"/>
        </w:rPr>
        <w:t>Contribute shares of stock or money to buy the stock (an “unleveraged” ESOP), or</w:t>
      </w:r>
    </w:p>
    <w:p w14:paraId="55F0F16E" w14:textId="1C22965C" w:rsidR="00ED3971" w:rsidRPr="008F1735" w:rsidRDefault="00ED3971" w:rsidP="00ED3971">
      <w:pPr>
        <w:numPr>
          <w:ilvl w:val="0"/>
          <w:numId w:val="33"/>
        </w:numPr>
        <w:ind w:left="360"/>
        <w:rPr>
          <w:rFonts w:ascii="Times New Roman" w:hAnsi="Times New Roman" w:cs="Times New Roman"/>
        </w:rPr>
      </w:pPr>
      <w:r w:rsidRPr="008F1735">
        <w:rPr>
          <w:rFonts w:ascii="Times New Roman" w:hAnsi="Times New Roman" w:cs="Times New Roman"/>
        </w:rPr>
        <w:t>Borrow funds to initially buy the stock and then contribute cash to the plan to enable it to repay the loan (a “leveraged” ESOP).</w:t>
      </w:r>
    </w:p>
    <w:p w14:paraId="176AF35D" w14:textId="77777777" w:rsidR="00ED3971" w:rsidRPr="008F1735" w:rsidRDefault="00ED3971" w:rsidP="00ED3971">
      <w:pPr>
        <w:rPr>
          <w:rFonts w:ascii="Times New Roman" w:hAnsi="Times New Roman" w:cs="Times New Roman"/>
        </w:rPr>
      </w:pPr>
      <w:r w:rsidRPr="008F1735">
        <w:rPr>
          <w:rFonts w:ascii="Times New Roman" w:hAnsi="Times New Roman" w:cs="Times New Roman"/>
        </w:rPr>
        <w:t xml:space="preserve">The shares in the trust are allocated to individual employees’ accounts, often using a formula based on their respective compensation. The business must formally adopt the plan and submit plan documents to the IRS, along with certain forms. </w:t>
      </w:r>
    </w:p>
    <w:p w14:paraId="7D06E78F" w14:textId="22F4051F" w:rsidR="00ED3971" w:rsidRPr="008F1735" w:rsidRDefault="001B4ADD" w:rsidP="00ED3971">
      <w:pPr>
        <w:rPr>
          <w:rFonts w:ascii="Times New Roman" w:hAnsi="Times New Roman" w:cs="Times New Roman"/>
          <w:b/>
        </w:rPr>
      </w:pPr>
      <w:r w:rsidRPr="008F1735">
        <w:rPr>
          <w:rFonts w:ascii="Times New Roman" w:hAnsi="Times New Roman" w:cs="Times New Roman"/>
          <w:b/>
        </w:rPr>
        <w:t>The tax effects</w:t>
      </w:r>
    </w:p>
    <w:p w14:paraId="0CEE62AC" w14:textId="6DA029C4" w:rsidR="00ED3971" w:rsidRPr="008F1735" w:rsidRDefault="00ED3971" w:rsidP="00ED3971">
      <w:pPr>
        <w:rPr>
          <w:rFonts w:ascii="Times New Roman" w:hAnsi="Times New Roman" w:cs="Times New Roman"/>
        </w:rPr>
      </w:pPr>
      <w:r w:rsidRPr="008F1735">
        <w:rPr>
          <w:rFonts w:ascii="Times New Roman" w:hAnsi="Times New Roman" w:cs="Times New Roman"/>
        </w:rPr>
        <w:t xml:space="preserve">Among the biggest benefits of an ESOP is that contributions to qualified retirement plans such as ESOPs </w:t>
      </w:r>
      <w:r w:rsidR="004859DD" w:rsidRPr="008F1735">
        <w:rPr>
          <w:rFonts w:ascii="Times New Roman" w:hAnsi="Times New Roman" w:cs="Times New Roman"/>
        </w:rPr>
        <w:t xml:space="preserve">are </w:t>
      </w:r>
      <w:r w:rsidRPr="008F1735">
        <w:rPr>
          <w:rFonts w:ascii="Times New Roman" w:hAnsi="Times New Roman" w:cs="Times New Roman"/>
        </w:rPr>
        <w:t xml:space="preserve">typically tax-deductible for employers. However, employer contributions to all defined contribution plans, including ESOPs, are generally limited to 25% of covered payroll. </w:t>
      </w:r>
      <w:r w:rsidR="003A4448" w:rsidRPr="008F1735">
        <w:rPr>
          <w:rFonts w:ascii="Times New Roman" w:hAnsi="Times New Roman" w:cs="Times New Roman"/>
        </w:rPr>
        <w:t>There’s one exception:</w:t>
      </w:r>
      <w:r w:rsidRPr="008F1735">
        <w:rPr>
          <w:rFonts w:ascii="Times New Roman" w:hAnsi="Times New Roman" w:cs="Times New Roman"/>
        </w:rPr>
        <w:t xml:space="preserve"> C corporations with leveraged ESOPs can deduct contributions used to pay interest on the loans. That is, the interest isn’t counted toward the 25% limit.</w:t>
      </w:r>
    </w:p>
    <w:p w14:paraId="304C0E91" w14:textId="77777777" w:rsidR="00ED3971" w:rsidRPr="008F1735" w:rsidRDefault="00ED3971" w:rsidP="00ED3971">
      <w:pPr>
        <w:rPr>
          <w:rFonts w:ascii="Times New Roman" w:hAnsi="Times New Roman" w:cs="Times New Roman"/>
        </w:rPr>
      </w:pPr>
      <w:r w:rsidRPr="008F1735">
        <w:rPr>
          <w:rFonts w:ascii="Times New Roman" w:hAnsi="Times New Roman" w:cs="Times New Roman"/>
        </w:rPr>
        <w:t>Dividends paid on ESOP stock passed through to employees or used to repay an ESOP loan may be tax-deductible for C corporations, so long as they’re reasonable. Dividends voluntarily reinvested by employees in company stock in the ESOP also are usually deductible by the business. (Employees, however, should review the tax implications of dividends.)</w:t>
      </w:r>
    </w:p>
    <w:p w14:paraId="70D79F59" w14:textId="5958E730" w:rsidR="00ED3971" w:rsidRPr="008F1735" w:rsidRDefault="00EF3C48" w:rsidP="00ED3971">
      <w:pPr>
        <w:rPr>
          <w:rFonts w:ascii="Times New Roman" w:hAnsi="Times New Roman" w:cs="Times New Roman"/>
        </w:rPr>
      </w:pPr>
      <w:r w:rsidRPr="008F1735">
        <w:rPr>
          <w:rFonts w:ascii="Times New Roman" w:hAnsi="Times New Roman" w:cs="Times New Roman"/>
        </w:rPr>
        <w:lastRenderedPageBreak/>
        <w:t>Another</w:t>
      </w:r>
      <w:r w:rsidR="00ED3971" w:rsidRPr="008F1735">
        <w:rPr>
          <w:rFonts w:ascii="Times New Roman" w:hAnsi="Times New Roman" w:cs="Times New Roman"/>
        </w:rPr>
        <w:t xml:space="preserve"> potential benefit</w:t>
      </w:r>
      <w:r w:rsidRPr="008F1735">
        <w:rPr>
          <w:rFonts w:ascii="Times New Roman" w:hAnsi="Times New Roman" w:cs="Times New Roman"/>
        </w:rPr>
        <w:t xml:space="preserve"> is that</w:t>
      </w:r>
      <w:r w:rsidR="00ED3971" w:rsidRPr="008F1735">
        <w:rPr>
          <w:rFonts w:ascii="Times New Roman" w:hAnsi="Times New Roman" w:cs="Times New Roman"/>
        </w:rPr>
        <w:t xml:space="preserve"> shareholders in some closely held C corporations can sell stock to the ESOP and defer federal income taxes on any gains from the sale</w:t>
      </w:r>
      <w:r w:rsidR="00365322" w:rsidRPr="008F1735">
        <w:rPr>
          <w:rFonts w:ascii="Times New Roman" w:hAnsi="Times New Roman" w:cs="Times New Roman"/>
        </w:rPr>
        <w:t xml:space="preserve">. Several stipulations apply, including that </w:t>
      </w:r>
      <w:r w:rsidR="00ED3971" w:rsidRPr="008F1735">
        <w:rPr>
          <w:rFonts w:ascii="Times New Roman" w:hAnsi="Times New Roman" w:cs="Times New Roman"/>
        </w:rPr>
        <w:t xml:space="preserve">the ESOP must own at least 30% of the company’s stock immediately after the sale. </w:t>
      </w:r>
      <w:r w:rsidR="00D64D93" w:rsidRPr="008F1735">
        <w:rPr>
          <w:rFonts w:ascii="Times New Roman" w:hAnsi="Times New Roman" w:cs="Times New Roman"/>
        </w:rPr>
        <w:t>Also,</w:t>
      </w:r>
      <w:r w:rsidR="00ED3971" w:rsidRPr="008F1735">
        <w:rPr>
          <w:rFonts w:ascii="Times New Roman" w:hAnsi="Times New Roman" w:cs="Times New Roman"/>
        </w:rPr>
        <w:t xml:space="preserve"> the sellers must reinvest the proceeds (or an equivalent amount) in qualified replacement property securities of domestic corporations within a set period.</w:t>
      </w:r>
    </w:p>
    <w:p w14:paraId="1B090EE6" w14:textId="77777777" w:rsidR="00ED3971" w:rsidRPr="008F1735" w:rsidRDefault="00ED3971" w:rsidP="00ED3971">
      <w:pPr>
        <w:rPr>
          <w:rFonts w:ascii="Times New Roman" w:hAnsi="Times New Roman" w:cs="Times New Roman"/>
        </w:rPr>
      </w:pPr>
      <w:r w:rsidRPr="008F1735">
        <w:rPr>
          <w:rFonts w:ascii="Times New Roman" w:hAnsi="Times New Roman" w:cs="Times New Roman"/>
        </w:rPr>
        <w:t>Finally, when a business owner is ready to retire or otherwise depart the company, the business can make tax-deductible contributions to the ESOP to buy out the departing owner’s shares or have the ESOP borrow money to buy the shares.</w:t>
      </w:r>
    </w:p>
    <w:p w14:paraId="458D40E1" w14:textId="77777777" w:rsidR="00ED3971" w:rsidRPr="008F1735" w:rsidRDefault="00ED3971" w:rsidP="00ED3971">
      <w:pPr>
        <w:rPr>
          <w:rFonts w:ascii="Times New Roman" w:hAnsi="Times New Roman" w:cs="Times New Roman"/>
          <w:b/>
        </w:rPr>
      </w:pPr>
      <w:r w:rsidRPr="008F1735">
        <w:rPr>
          <w:rFonts w:ascii="Times New Roman" w:hAnsi="Times New Roman" w:cs="Times New Roman"/>
          <w:b/>
        </w:rPr>
        <w:t>Risks to consider</w:t>
      </w:r>
    </w:p>
    <w:p w14:paraId="1759E696" w14:textId="02398830" w:rsidR="00F8331B" w:rsidRPr="008F1735" w:rsidRDefault="00B85D1B" w:rsidP="00ED3971">
      <w:pPr>
        <w:rPr>
          <w:rFonts w:ascii="Times New Roman" w:hAnsi="Times New Roman" w:cs="Times New Roman"/>
        </w:rPr>
      </w:pPr>
      <w:r w:rsidRPr="008F1735">
        <w:rPr>
          <w:rFonts w:ascii="Times New Roman" w:hAnsi="Times New Roman" w:cs="Times New Roman"/>
        </w:rPr>
        <w:t>The tax impact of an</w:t>
      </w:r>
      <w:r w:rsidR="00ED3971" w:rsidRPr="008F1735">
        <w:rPr>
          <w:rFonts w:ascii="Times New Roman" w:hAnsi="Times New Roman" w:cs="Times New Roman"/>
        </w:rPr>
        <w:t xml:space="preserve"> ESOP for entity types other than C corporations varies from what we’ve discussed here. </w:t>
      </w:r>
      <w:r w:rsidR="00B517D5" w:rsidRPr="008F1735">
        <w:rPr>
          <w:rFonts w:ascii="Times New Roman" w:hAnsi="Times New Roman" w:cs="Times New Roman"/>
        </w:rPr>
        <w:t>W</w:t>
      </w:r>
      <w:r w:rsidR="00ED3971" w:rsidRPr="008F1735">
        <w:rPr>
          <w:rFonts w:ascii="Times New Roman" w:hAnsi="Times New Roman" w:cs="Times New Roman"/>
        </w:rPr>
        <w:t>hile an ESOP offers many potential benefits, it also presents risks</w:t>
      </w:r>
      <w:r w:rsidR="00B517D5" w:rsidRPr="008F1735">
        <w:rPr>
          <w:rFonts w:ascii="Times New Roman" w:hAnsi="Times New Roman" w:cs="Times New Roman"/>
        </w:rPr>
        <w:t>,</w:t>
      </w:r>
      <w:r w:rsidR="00ED3971" w:rsidRPr="008F1735">
        <w:rPr>
          <w:rFonts w:ascii="Times New Roman" w:hAnsi="Times New Roman" w:cs="Times New Roman"/>
        </w:rPr>
        <w:t xml:space="preserve"> such as </w:t>
      </w:r>
      <w:r w:rsidR="00B517D5" w:rsidRPr="008F1735">
        <w:rPr>
          <w:rFonts w:ascii="Times New Roman" w:hAnsi="Times New Roman" w:cs="Times New Roman"/>
        </w:rPr>
        <w:t xml:space="preserve">the </w:t>
      </w:r>
      <w:r w:rsidR="00ED3971" w:rsidRPr="008F1735">
        <w:rPr>
          <w:rFonts w:ascii="Times New Roman" w:hAnsi="Times New Roman" w:cs="Times New Roman"/>
        </w:rPr>
        <w:t>complexity of setup and</w:t>
      </w:r>
      <w:r w:rsidR="00EC605E" w:rsidRPr="008F1735">
        <w:rPr>
          <w:rFonts w:ascii="Times New Roman" w:hAnsi="Times New Roman" w:cs="Times New Roman"/>
        </w:rPr>
        <w:t>, in some situations,</w:t>
      </w:r>
      <w:r w:rsidR="00ED3971" w:rsidRPr="008F1735">
        <w:rPr>
          <w:rFonts w:ascii="Times New Roman" w:hAnsi="Times New Roman" w:cs="Times New Roman"/>
        </w:rPr>
        <w:t xml:space="preserve"> a strain on cash flow</w:t>
      </w:r>
      <w:r w:rsidR="00EC605E" w:rsidRPr="008F1735">
        <w:rPr>
          <w:rFonts w:ascii="Times New Roman" w:hAnsi="Times New Roman" w:cs="Times New Roman"/>
        </w:rPr>
        <w:t>.</w:t>
      </w:r>
      <w:r w:rsidR="005F322E" w:rsidRPr="008F1735">
        <w:rPr>
          <w:rFonts w:ascii="Times New Roman" w:hAnsi="Times New Roman" w:cs="Times New Roman"/>
        </w:rPr>
        <w:t xml:space="preserve"> ESOPs </w:t>
      </w:r>
      <w:r w:rsidR="00FD3A6D" w:rsidRPr="008F1735">
        <w:rPr>
          <w:rFonts w:ascii="Times New Roman" w:hAnsi="Times New Roman" w:cs="Times New Roman"/>
        </w:rPr>
        <w:t>generally come with a steep initial cost</w:t>
      </w:r>
      <w:r w:rsidR="000C2D4D" w:rsidRPr="008F1735">
        <w:rPr>
          <w:rFonts w:ascii="Times New Roman" w:hAnsi="Times New Roman" w:cs="Times New Roman"/>
        </w:rPr>
        <w:t xml:space="preserve">, plus ongoing </w:t>
      </w:r>
      <w:r w:rsidR="00BE2854" w:rsidRPr="008F1735">
        <w:rPr>
          <w:rFonts w:ascii="Times New Roman" w:hAnsi="Times New Roman" w:cs="Times New Roman"/>
        </w:rPr>
        <w:t xml:space="preserve">costs that grow with the size of the </w:t>
      </w:r>
      <w:r w:rsidR="00F8331B" w:rsidRPr="008F1735">
        <w:rPr>
          <w:rFonts w:ascii="Times New Roman" w:hAnsi="Times New Roman" w:cs="Times New Roman"/>
        </w:rPr>
        <w:t xml:space="preserve">plan.  </w:t>
      </w:r>
    </w:p>
    <w:p w14:paraId="5FD47113" w14:textId="42A9F634" w:rsidR="00043062" w:rsidRPr="008F1735" w:rsidRDefault="00F8331B" w:rsidP="00ED3971">
      <w:pPr>
        <w:rPr>
          <w:rFonts w:ascii="Times New Roman" w:hAnsi="Times New Roman" w:cs="Times New Roman"/>
        </w:rPr>
      </w:pPr>
      <w:r w:rsidRPr="008F1735">
        <w:rPr>
          <w:rFonts w:ascii="Times New Roman" w:hAnsi="Times New Roman" w:cs="Times New Roman"/>
        </w:rPr>
        <w:t>Also, ESOPs can be burdensome to administer</w:t>
      </w:r>
      <w:r w:rsidR="00D16783" w:rsidRPr="008F1735">
        <w:rPr>
          <w:rFonts w:ascii="Times New Roman" w:hAnsi="Times New Roman" w:cs="Times New Roman"/>
        </w:rPr>
        <w:t>. Because they</w:t>
      </w:r>
      <w:r w:rsidR="00EE1EF3" w:rsidRPr="008F1735">
        <w:rPr>
          <w:rFonts w:ascii="Times New Roman" w:hAnsi="Times New Roman" w:cs="Times New Roman"/>
        </w:rPr>
        <w:t>’re</w:t>
      </w:r>
      <w:r w:rsidR="00D16783" w:rsidRPr="008F1735">
        <w:rPr>
          <w:rFonts w:ascii="Times New Roman" w:hAnsi="Times New Roman" w:cs="Times New Roman"/>
        </w:rPr>
        <w:t xml:space="preserve"> considered a type of retirement plan, they are heavily regulate</w:t>
      </w:r>
      <w:r w:rsidR="00F56B25" w:rsidRPr="008F1735">
        <w:rPr>
          <w:rFonts w:ascii="Times New Roman" w:hAnsi="Times New Roman" w:cs="Times New Roman"/>
        </w:rPr>
        <w:t>d by the federal and state</w:t>
      </w:r>
      <w:r w:rsidR="00814B06" w:rsidRPr="008F1735">
        <w:rPr>
          <w:rFonts w:ascii="Times New Roman" w:hAnsi="Times New Roman" w:cs="Times New Roman"/>
        </w:rPr>
        <w:t xml:space="preserve"> governments</w:t>
      </w:r>
      <w:r w:rsidR="00F56B25" w:rsidRPr="008F1735">
        <w:rPr>
          <w:rFonts w:ascii="Times New Roman" w:hAnsi="Times New Roman" w:cs="Times New Roman"/>
        </w:rPr>
        <w:t xml:space="preserve">. </w:t>
      </w:r>
      <w:r w:rsidR="00653273" w:rsidRPr="008F1735">
        <w:rPr>
          <w:rFonts w:ascii="Times New Roman" w:hAnsi="Times New Roman" w:cs="Times New Roman"/>
        </w:rPr>
        <w:t>Compliance will require hiring various professionals, including a trustee.</w:t>
      </w:r>
    </w:p>
    <w:p w14:paraId="0CBA9B6E" w14:textId="50EA25E8" w:rsidR="00FC6ED9" w:rsidRPr="008F1735" w:rsidRDefault="00E038FD" w:rsidP="00ED3971">
      <w:pPr>
        <w:rPr>
          <w:rFonts w:ascii="Times New Roman" w:hAnsi="Times New Roman" w:cs="Times New Roman"/>
          <w:b/>
          <w:bCs/>
        </w:rPr>
      </w:pPr>
      <w:r w:rsidRPr="008F1735">
        <w:rPr>
          <w:rFonts w:ascii="Times New Roman" w:hAnsi="Times New Roman" w:cs="Times New Roman"/>
          <w:b/>
          <w:bCs/>
        </w:rPr>
        <w:t xml:space="preserve">Is an ESOP right </w:t>
      </w:r>
      <w:r w:rsidR="00080B24" w:rsidRPr="008F1735">
        <w:rPr>
          <w:rFonts w:ascii="Times New Roman" w:hAnsi="Times New Roman" w:cs="Times New Roman"/>
          <w:b/>
          <w:bCs/>
        </w:rPr>
        <w:t>for you?</w:t>
      </w:r>
    </w:p>
    <w:p w14:paraId="0B2AB061" w14:textId="2721A57B" w:rsidR="00ED3971" w:rsidRPr="008F1735" w:rsidRDefault="00192C90" w:rsidP="00ED3971">
      <w:pPr>
        <w:rPr>
          <w:rFonts w:ascii="Times New Roman" w:hAnsi="Times New Roman" w:cs="Times New Roman"/>
          <w:i/>
        </w:rPr>
      </w:pPr>
      <w:r w:rsidRPr="008F1735">
        <w:rPr>
          <w:rFonts w:ascii="Times New Roman" w:hAnsi="Times New Roman" w:cs="Times New Roman"/>
        </w:rPr>
        <w:t xml:space="preserve">If you’re wondering whether your company is a good candidate for an ESOP, </w:t>
      </w:r>
      <w:r w:rsidR="00EC2BE6" w:rsidRPr="008F1735">
        <w:rPr>
          <w:rFonts w:ascii="Times New Roman" w:hAnsi="Times New Roman" w:cs="Times New Roman"/>
        </w:rPr>
        <w:t>w</w:t>
      </w:r>
      <w:r w:rsidR="0077560E" w:rsidRPr="008F1735">
        <w:rPr>
          <w:rFonts w:ascii="Times New Roman" w:hAnsi="Times New Roman" w:cs="Times New Roman"/>
        </w:rPr>
        <w:t>e can help</w:t>
      </w:r>
      <w:r w:rsidR="00EC2BE6" w:rsidRPr="008F1735">
        <w:rPr>
          <w:rFonts w:ascii="Times New Roman" w:hAnsi="Times New Roman" w:cs="Times New Roman"/>
        </w:rPr>
        <w:t xml:space="preserve"> you sort through the details. </w:t>
      </w:r>
      <w:r w:rsidR="00DE7098" w:rsidRPr="008F1735">
        <w:rPr>
          <w:rFonts w:ascii="Times New Roman" w:hAnsi="Times New Roman" w:cs="Times New Roman"/>
        </w:rPr>
        <w:t>Contact us for guidance.</w:t>
      </w:r>
    </w:p>
    <w:p w14:paraId="758E0E18" w14:textId="77777777" w:rsidR="00941F23" w:rsidRPr="008F1735" w:rsidRDefault="00941F23" w:rsidP="00062D98">
      <w:pPr>
        <w:rPr>
          <w:rFonts w:ascii="Times New Roman" w:hAnsi="Times New Roman" w:cs="Times New Roman"/>
        </w:rPr>
      </w:pPr>
    </w:p>
    <w:sectPr w:rsidR="00941F23" w:rsidRPr="008F1735" w:rsidSect="007346FD">
      <w:pgSz w:w="12240" w:h="15840"/>
      <w:pgMar w:top="2160" w:right="1440" w:bottom="216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26E54" w14:textId="77777777" w:rsidR="00D97340" w:rsidRDefault="00D97340">
      <w:pPr>
        <w:spacing w:after="0"/>
      </w:pPr>
      <w:r>
        <w:separator/>
      </w:r>
    </w:p>
  </w:endnote>
  <w:endnote w:type="continuationSeparator" w:id="0">
    <w:p w14:paraId="7C0A44BA" w14:textId="77777777" w:rsidR="00D97340" w:rsidRDefault="00D97340">
      <w:pPr>
        <w:spacing w:after="0"/>
      </w:pPr>
      <w:r>
        <w:continuationSeparator/>
      </w:r>
    </w:p>
  </w:endnote>
  <w:endnote w:type="continuationNotice" w:id="1">
    <w:p w14:paraId="3C1F1EBF" w14:textId="77777777" w:rsidR="00D97340" w:rsidRDefault="00D973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825A7" w14:textId="77777777" w:rsidR="00D97340" w:rsidRDefault="00D97340">
      <w:pPr>
        <w:spacing w:after="0"/>
      </w:pPr>
      <w:r>
        <w:separator/>
      </w:r>
    </w:p>
  </w:footnote>
  <w:footnote w:type="continuationSeparator" w:id="0">
    <w:p w14:paraId="2518CA74" w14:textId="77777777" w:rsidR="00D97340" w:rsidRDefault="00D97340">
      <w:pPr>
        <w:spacing w:after="0"/>
      </w:pPr>
      <w:r>
        <w:continuationSeparator/>
      </w:r>
    </w:p>
  </w:footnote>
  <w:footnote w:type="continuationNotice" w:id="1">
    <w:p w14:paraId="14074930" w14:textId="77777777" w:rsidR="00D97340" w:rsidRDefault="00D97340">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3EF5"/>
    <w:multiLevelType w:val="hybridMultilevel"/>
    <w:tmpl w:val="20EC5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E62FF8"/>
    <w:multiLevelType w:val="hybridMultilevel"/>
    <w:tmpl w:val="CEFC4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C642F9"/>
    <w:multiLevelType w:val="hybridMultilevel"/>
    <w:tmpl w:val="2AA2FDB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1145993"/>
    <w:multiLevelType w:val="hybridMultilevel"/>
    <w:tmpl w:val="5B065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F804BA"/>
    <w:multiLevelType w:val="hybridMultilevel"/>
    <w:tmpl w:val="2B0012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2834E13"/>
    <w:multiLevelType w:val="hybridMultilevel"/>
    <w:tmpl w:val="CFBA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F9516D"/>
    <w:multiLevelType w:val="hybridMultilevel"/>
    <w:tmpl w:val="21C86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7E24FC"/>
    <w:multiLevelType w:val="hybridMultilevel"/>
    <w:tmpl w:val="2886ED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2A1235"/>
    <w:multiLevelType w:val="hybridMultilevel"/>
    <w:tmpl w:val="6AAA5306"/>
    <w:lvl w:ilvl="0" w:tplc="F6106DCA">
      <w:numFmt w:val="bullet"/>
      <w:lvlText w:val="•"/>
      <w:lvlJc w:val="left"/>
      <w:pPr>
        <w:ind w:left="720" w:hanging="72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A15A5A"/>
    <w:multiLevelType w:val="hybridMultilevel"/>
    <w:tmpl w:val="BC441300"/>
    <w:lvl w:ilvl="0" w:tplc="2EC470E0">
      <w:numFmt w:val="bullet"/>
      <w:lvlText w:val="•"/>
      <w:lvlJc w:val="left"/>
      <w:pPr>
        <w:ind w:left="720" w:hanging="72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ED795F"/>
    <w:multiLevelType w:val="hybridMultilevel"/>
    <w:tmpl w:val="E5DCB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465936"/>
    <w:multiLevelType w:val="hybridMultilevel"/>
    <w:tmpl w:val="A1829E5E"/>
    <w:lvl w:ilvl="0" w:tplc="BB589578">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D6EFC"/>
    <w:multiLevelType w:val="hybridMultilevel"/>
    <w:tmpl w:val="29E0D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200BB"/>
    <w:multiLevelType w:val="hybridMultilevel"/>
    <w:tmpl w:val="7D6640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60E0817"/>
    <w:multiLevelType w:val="hybridMultilevel"/>
    <w:tmpl w:val="65E45A64"/>
    <w:lvl w:ilvl="0" w:tplc="F6106DC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2685B"/>
    <w:multiLevelType w:val="hybridMultilevel"/>
    <w:tmpl w:val="7640F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64769F"/>
    <w:multiLevelType w:val="hybridMultilevel"/>
    <w:tmpl w:val="0C1E40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A2D1888"/>
    <w:multiLevelType w:val="hybridMultilevel"/>
    <w:tmpl w:val="8586D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A4C4366"/>
    <w:multiLevelType w:val="hybridMultilevel"/>
    <w:tmpl w:val="B0AC5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543FDC"/>
    <w:multiLevelType w:val="hybridMultilevel"/>
    <w:tmpl w:val="36D267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1F17E37"/>
    <w:multiLevelType w:val="hybridMultilevel"/>
    <w:tmpl w:val="94DEA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0D362D"/>
    <w:multiLevelType w:val="hybridMultilevel"/>
    <w:tmpl w:val="1FAA09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92718D5"/>
    <w:multiLevelType w:val="hybridMultilevel"/>
    <w:tmpl w:val="B19C4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A026F54"/>
    <w:multiLevelType w:val="hybridMultilevel"/>
    <w:tmpl w:val="69FEC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3D4646"/>
    <w:multiLevelType w:val="hybridMultilevel"/>
    <w:tmpl w:val="49825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07A1257"/>
    <w:multiLevelType w:val="hybridMultilevel"/>
    <w:tmpl w:val="8E1071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3912C52"/>
    <w:multiLevelType w:val="hybridMultilevel"/>
    <w:tmpl w:val="FF2E23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82C68B7"/>
    <w:multiLevelType w:val="hybridMultilevel"/>
    <w:tmpl w:val="1F902A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84602D7"/>
    <w:multiLevelType w:val="hybridMultilevel"/>
    <w:tmpl w:val="4D2CFF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86954C8"/>
    <w:multiLevelType w:val="hybridMultilevel"/>
    <w:tmpl w:val="8954C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90F4193"/>
    <w:multiLevelType w:val="hybridMultilevel"/>
    <w:tmpl w:val="C73A8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B0D23A9"/>
    <w:multiLevelType w:val="hybridMultilevel"/>
    <w:tmpl w:val="A8CE4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B3C7912"/>
    <w:multiLevelType w:val="hybridMultilevel"/>
    <w:tmpl w:val="183E4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35409968">
    <w:abstractNumId w:val="11"/>
  </w:num>
  <w:num w:numId="2" w16cid:durableId="1047990562">
    <w:abstractNumId w:val="10"/>
  </w:num>
  <w:num w:numId="3" w16cid:durableId="141504641">
    <w:abstractNumId w:val="23"/>
  </w:num>
  <w:num w:numId="4" w16cid:durableId="921716959">
    <w:abstractNumId w:val="29"/>
  </w:num>
  <w:num w:numId="5" w16cid:durableId="362093210">
    <w:abstractNumId w:val="0"/>
  </w:num>
  <w:num w:numId="6" w16cid:durableId="387000469">
    <w:abstractNumId w:val="12"/>
  </w:num>
  <w:num w:numId="7" w16cid:durableId="709191069">
    <w:abstractNumId w:val="14"/>
  </w:num>
  <w:num w:numId="8" w16cid:durableId="157767766">
    <w:abstractNumId w:val="8"/>
  </w:num>
  <w:num w:numId="9" w16cid:durableId="1370958392">
    <w:abstractNumId w:val="24"/>
  </w:num>
  <w:num w:numId="10" w16cid:durableId="1940330012">
    <w:abstractNumId w:val="17"/>
  </w:num>
  <w:num w:numId="11" w16cid:durableId="1736316938">
    <w:abstractNumId w:val="28"/>
  </w:num>
  <w:num w:numId="12" w16cid:durableId="768233633">
    <w:abstractNumId w:val="2"/>
  </w:num>
  <w:num w:numId="13" w16cid:durableId="706485402">
    <w:abstractNumId w:val="6"/>
  </w:num>
  <w:num w:numId="14" w16cid:durableId="803625517">
    <w:abstractNumId w:val="3"/>
  </w:num>
  <w:num w:numId="15" w16cid:durableId="318845948">
    <w:abstractNumId w:val="30"/>
  </w:num>
  <w:num w:numId="16" w16cid:durableId="1193962216">
    <w:abstractNumId w:val="25"/>
  </w:num>
  <w:num w:numId="17" w16cid:durableId="2071951815">
    <w:abstractNumId w:val="7"/>
  </w:num>
  <w:num w:numId="18" w16cid:durableId="589779704">
    <w:abstractNumId w:val="26"/>
  </w:num>
  <w:num w:numId="19" w16cid:durableId="420183414">
    <w:abstractNumId w:val="20"/>
  </w:num>
  <w:num w:numId="20" w16cid:durableId="992754556">
    <w:abstractNumId w:val="5"/>
  </w:num>
  <w:num w:numId="21" w16cid:durableId="2026977952">
    <w:abstractNumId w:val="19"/>
  </w:num>
  <w:num w:numId="22" w16cid:durableId="1941986011">
    <w:abstractNumId w:val="16"/>
  </w:num>
  <w:num w:numId="23" w16cid:durableId="220675293">
    <w:abstractNumId w:val="21"/>
  </w:num>
  <w:num w:numId="24" w16cid:durableId="58285810">
    <w:abstractNumId w:val="18"/>
  </w:num>
  <w:num w:numId="25" w16cid:durableId="373387665">
    <w:abstractNumId w:val="9"/>
  </w:num>
  <w:num w:numId="26" w16cid:durableId="687371667">
    <w:abstractNumId w:val="1"/>
  </w:num>
  <w:num w:numId="27" w16cid:durableId="1667202280">
    <w:abstractNumId w:val="31"/>
  </w:num>
  <w:num w:numId="28" w16cid:durableId="1381200026">
    <w:abstractNumId w:val="13"/>
  </w:num>
  <w:num w:numId="29" w16cid:durableId="583684181">
    <w:abstractNumId w:val="32"/>
  </w:num>
  <w:num w:numId="30" w16cid:durableId="1021051179">
    <w:abstractNumId w:val="22"/>
  </w:num>
  <w:num w:numId="31" w16cid:durableId="1724403073">
    <w:abstractNumId w:val="15"/>
  </w:num>
  <w:num w:numId="32" w16cid:durableId="1474983158">
    <w:abstractNumId w:val="27"/>
  </w:num>
  <w:num w:numId="33" w16cid:durableId="189858707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68B"/>
    <w:rsid w:val="00000522"/>
    <w:rsid w:val="00001527"/>
    <w:rsid w:val="000015C5"/>
    <w:rsid w:val="00001E29"/>
    <w:rsid w:val="000020A4"/>
    <w:rsid w:val="00002622"/>
    <w:rsid w:val="000048F1"/>
    <w:rsid w:val="00004B25"/>
    <w:rsid w:val="00004F52"/>
    <w:rsid w:val="00005102"/>
    <w:rsid w:val="000052BD"/>
    <w:rsid w:val="000055E5"/>
    <w:rsid w:val="000056B3"/>
    <w:rsid w:val="000057CE"/>
    <w:rsid w:val="00005EEB"/>
    <w:rsid w:val="00006558"/>
    <w:rsid w:val="00006603"/>
    <w:rsid w:val="000066E3"/>
    <w:rsid w:val="00006797"/>
    <w:rsid w:val="00006A93"/>
    <w:rsid w:val="00006C0C"/>
    <w:rsid w:val="00007119"/>
    <w:rsid w:val="0000773E"/>
    <w:rsid w:val="00010185"/>
    <w:rsid w:val="00010200"/>
    <w:rsid w:val="0001024E"/>
    <w:rsid w:val="00010455"/>
    <w:rsid w:val="00010AF9"/>
    <w:rsid w:val="00010D06"/>
    <w:rsid w:val="00011474"/>
    <w:rsid w:val="00011AE5"/>
    <w:rsid w:val="00012316"/>
    <w:rsid w:val="0001255F"/>
    <w:rsid w:val="00012B3B"/>
    <w:rsid w:val="00012E2E"/>
    <w:rsid w:val="000130B7"/>
    <w:rsid w:val="0001364B"/>
    <w:rsid w:val="00013C7D"/>
    <w:rsid w:val="0001451C"/>
    <w:rsid w:val="0001490F"/>
    <w:rsid w:val="000150B2"/>
    <w:rsid w:val="000151F2"/>
    <w:rsid w:val="00015470"/>
    <w:rsid w:val="000155F6"/>
    <w:rsid w:val="00015F95"/>
    <w:rsid w:val="000167F6"/>
    <w:rsid w:val="0001737A"/>
    <w:rsid w:val="00017ADD"/>
    <w:rsid w:val="0002060D"/>
    <w:rsid w:val="000214B8"/>
    <w:rsid w:val="00021574"/>
    <w:rsid w:val="00022B07"/>
    <w:rsid w:val="00022B7A"/>
    <w:rsid w:val="00022C4A"/>
    <w:rsid w:val="00022F48"/>
    <w:rsid w:val="000238FA"/>
    <w:rsid w:val="0002402B"/>
    <w:rsid w:val="00025329"/>
    <w:rsid w:val="000256E7"/>
    <w:rsid w:val="00025942"/>
    <w:rsid w:val="000259D2"/>
    <w:rsid w:val="00025E70"/>
    <w:rsid w:val="00025F18"/>
    <w:rsid w:val="00026268"/>
    <w:rsid w:val="00026577"/>
    <w:rsid w:val="00027407"/>
    <w:rsid w:val="00027CC0"/>
    <w:rsid w:val="000308A0"/>
    <w:rsid w:val="00031248"/>
    <w:rsid w:val="00032395"/>
    <w:rsid w:val="000333EA"/>
    <w:rsid w:val="00033745"/>
    <w:rsid w:val="00033C0A"/>
    <w:rsid w:val="00034262"/>
    <w:rsid w:val="00034BD2"/>
    <w:rsid w:val="00035180"/>
    <w:rsid w:val="00035313"/>
    <w:rsid w:val="000358F3"/>
    <w:rsid w:val="00035FC8"/>
    <w:rsid w:val="00036597"/>
    <w:rsid w:val="0003678B"/>
    <w:rsid w:val="0003685B"/>
    <w:rsid w:val="00036CB4"/>
    <w:rsid w:val="00037049"/>
    <w:rsid w:val="000378EE"/>
    <w:rsid w:val="00040098"/>
    <w:rsid w:val="0004027F"/>
    <w:rsid w:val="000402A9"/>
    <w:rsid w:val="000408AA"/>
    <w:rsid w:val="00040A16"/>
    <w:rsid w:val="00040EF0"/>
    <w:rsid w:val="000424AC"/>
    <w:rsid w:val="00042CB4"/>
    <w:rsid w:val="00043062"/>
    <w:rsid w:val="000430E4"/>
    <w:rsid w:val="00043A12"/>
    <w:rsid w:val="00043CE6"/>
    <w:rsid w:val="0004410D"/>
    <w:rsid w:val="00044B62"/>
    <w:rsid w:val="00045717"/>
    <w:rsid w:val="0004641C"/>
    <w:rsid w:val="000464D5"/>
    <w:rsid w:val="000475E5"/>
    <w:rsid w:val="00047676"/>
    <w:rsid w:val="00047E44"/>
    <w:rsid w:val="00047E96"/>
    <w:rsid w:val="000518B7"/>
    <w:rsid w:val="0005287A"/>
    <w:rsid w:val="00052A7E"/>
    <w:rsid w:val="00053758"/>
    <w:rsid w:val="0005446E"/>
    <w:rsid w:val="00054948"/>
    <w:rsid w:val="00054A7D"/>
    <w:rsid w:val="00054B3F"/>
    <w:rsid w:val="00054BC0"/>
    <w:rsid w:val="0005712E"/>
    <w:rsid w:val="000574D6"/>
    <w:rsid w:val="00060078"/>
    <w:rsid w:val="00060D95"/>
    <w:rsid w:val="00061ACA"/>
    <w:rsid w:val="00061B1D"/>
    <w:rsid w:val="000623A4"/>
    <w:rsid w:val="0006243E"/>
    <w:rsid w:val="00062D98"/>
    <w:rsid w:val="00062EB6"/>
    <w:rsid w:val="00063D0A"/>
    <w:rsid w:val="00063DC7"/>
    <w:rsid w:val="00064364"/>
    <w:rsid w:val="00065A21"/>
    <w:rsid w:val="00066F67"/>
    <w:rsid w:val="0006745B"/>
    <w:rsid w:val="0006749F"/>
    <w:rsid w:val="00067BAC"/>
    <w:rsid w:val="00067E8F"/>
    <w:rsid w:val="00070A0A"/>
    <w:rsid w:val="000712E4"/>
    <w:rsid w:val="00071567"/>
    <w:rsid w:val="00071C1A"/>
    <w:rsid w:val="00071C85"/>
    <w:rsid w:val="0007282D"/>
    <w:rsid w:val="00073713"/>
    <w:rsid w:val="000739A7"/>
    <w:rsid w:val="00073A1D"/>
    <w:rsid w:val="00074794"/>
    <w:rsid w:val="00075009"/>
    <w:rsid w:val="000753A7"/>
    <w:rsid w:val="00075A45"/>
    <w:rsid w:val="00075DF3"/>
    <w:rsid w:val="00075EF0"/>
    <w:rsid w:val="00075FAE"/>
    <w:rsid w:val="000761BC"/>
    <w:rsid w:val="00076821"/>
    <w:rsid w:val="00076963"/>
    <w:rsid w:val="000769C5"/>
    <w:rsid w:val="00076A19"/>
    <w:rsid w:val="00076DE4"/>
    <w:rsid w:val="00077386"/>
    <w:rsid w:val="00077476"/>
    <w:rsid w:val="0007767A"/>
    <w:rsid w:val="00077708"/>
    <w:rsid w:val="0007771B"/>
    <w:rsid w:val="00077804"/>
    <w:rsid w:val="00077877"/>
    <w:rsid w:val="00077CCD"/>
    <w:rsid w:val="0008084B"/>
    <w:rsid w:val="00080B24"/>
    <w:rsid w:val="00080D29"/>
    <w:rsid w:val="00080FAF"/>
    <w:rsid w:val="0008131F"/>
    <w:rsid w:val="00081F56"/>
    <w:rsid w:val="0008222F"/>
    <w:rsid w:val="00082292"/>
    <w:rsid w:val="00083247"/>
    <w:rsid w:val="000836ED"/>
    <w:rsid w:val="00083832"/>
    <w:rsid w:val="00083CA0"/>
    <w:rsid w:val="00083EFC"/>
    <w:rsid w:val="0008429A"/>
    <w:rsid w:val="00085753"/>
    <w:rsid w:val="000869C6"/>
    <w:rsid w:val="00087501"/>
    <w:rsid w:val="00087C78"/>
    <w:rsid w:val="00087ED7"/>
    <w:rsid w:val="00090A74"/>
    <w:rsid w:val="00090E8F"/>
    <w:rsid w:val="00091018"/>
    <w:rsid w:val="000933FF"/>
    <w:rsid w:val="00093662"/>
    <w:rsid w:val="000939DF"/>
    <w:rsid w:val="00093DD1"/>
    <w:rsid w:val="00094207"/>
    <w:rsid w:val="000942E1"/>
    <w:rsid w:val="000942FC"/>
    <w:rsid w:val="000944D8"/>
    <w:rsid w:val="00094802"/>
    <w:rsid w:val="00094AC7"/>
    <w:rsid w:val="00094BA7"/>
    <w:rsid w:val="0009538D"/>
    <w:rsid w:val="0009608D"/>
    <w:rsid w:val="00096149"/>
    <w:rsid w:val="00096FE4"/>
    <w:rsid w:val="00097103"/>
    <w:rsid w:val="00097409"/>
    <w:rsid w:val="0009759E"/>
    <w:rsid w:val="00097616"/>
    <w:rsid w:val="00097E32"/>
    <w:rsid w:val="00097FA6"/>
    <w:rsid w:val="000A1040"/>
    <w:rsid w:val="000A1752"/>
    <w:rsid w:val="000A198A"/>
    <w:rsid w:val="000A1D13"/>
    <w:rsid w:val="000A20B9"/>
    <w:rsid w:val="000A2706"/>
    <w:rsid w:val="000A27F1"/>
    <w:rsid w:val="000A2E4C"/>
    <w:rsid w:val="000A34D2"/>
    <w:rsid w:val="000A373E"/>
    <w:rsid w:val="000A3956"/>
    <w:rsid w:val="000A3EE1"/>
    <w:rsid w:val="000A439A"/>
    <w:rsid w:val="000A43FE"/>
    <w:rsid w:val="000A47ED"/>
    <w:rsid w:val="000A58BB"/>
    <w:rsid w:val="000A5A46"/>
    <w:rsid w:val="000A67DB"/>
    <w:rsid w:val="000A6D25"/>
    <w:rsid w:val="000A6F72"/>
    <w:rsid w:val="000A7406"/>
    <w:rsid w:val="000A79AA"/>
    <w:rsid w:val="000B0203"/>
    <w:rsid w:val="000B0534"/>
    <w:rsid w:val="000B11B7"/>
    <w:rsid w:val="000B1215"/>
    <w:rsid w:val="000B2225"/>
    <w:rsid w:val="000B2D0D"/>
    <w:rsid w:val="000B3306"/>
    <w:rsid w:val="000B3F84"/>
    <w:rsid w:val="000B40D9"/>
    <w:rsid w:val="000B4C81"/>
    <w:rsid w:val="000B4EF6"/>
    <w:rsid w:val="000B58F7"/>
    <w:rsid w:val="000B5E36"/>
    <w:rsid w:val="000B61BA"/>
    <w:rsid w:val="000B66FF"/>
    <w:rsid w:val="000B6836"/>
    <w:rsid w:val="000B6978"/>
    <w:rsid w:val="000B6C3A"/>
    <w:rsid w:val="000B6D79"/>
    <w:rsid w:val="000C0DDB"/>
    <w:rsid w:val="000C1E7E"/>
    <w:rsid w:val="000C2412"/>
    <w:rsid w:val="000C26CD"/>
    <w:rsid w:val="000C2705"/>
    <w:rsid w:val="000C2742"/>
    <w:rsid w:val="000C2D4D"/>
    <w:rsid w:val="000C374A"/>
    <w:rsid w:val="000C3DE3"/>
    <w:rsid w:val="000C4143"/>
    <w:rsid w:val="000C48BF"/>
    <w:rsid w:val="000C4F5C"/>
    <w:rsid w:val="000C561C"/>
    <w:rsid w:val="000C5843"/>
    <w:rsid w:val="000C58C5"/>
    <w:rsid w:val="000C5BA7"/>
    <w:rsid w:val="000C6511"/>
    <w:rsid w:val="000C6689"/>
    <w:rsid w:val="000C7906"/>
    <w:rsid w:val="000C7F27"/>
    <w:rsid w:val="000D0558"/>
    <w:rsid w:val="000D0D80"/>
    <w:rsid w:val="000D0EFC"/>
    <w:rsid w:val="000D10E8"/>
    <w:rsid w:val="000D2C2A"/>
    <w:rsid w:val="000D2CCA"/>
    <w:rsid w:val="000D322B"/>
    <w:rsid w:val="000D3C9A"/>
    <w:rsid w:val="000D3CCA"/>
    <w:rsid w:val="000D3E0E"/>
    <w:rsid w:val="000D4379"/>
    <w:rsid w:val="000D4492"/>
    <w:rsid w:val="000D44FE"/>
    <w:rsid w:val="000D4738"/>
    <w:rsid w:val="000D4A18"/>
    <w:rsid w:val="000D5062"/>
    <w:rsid w:val="000D5377"/>
    <w:rsid w:val="000D54F6"/>
    <w:rsid w:val="000D5519"/>
    <w:rsid w:val="000D57E1"/>
    <w:rsid w:val="000D59A6"/>
    <w:rsid w:val="000D5A81"/>
    <w:rsid w:val="000D5B84"/>
    <w:rsid w:val="000D5F3B"/>
    <w:rsid w:val="000D6647"/>
    <w:rsid w:val="000D679A"/>
    <w:rsid w:val="000D6931"/>
    <w:rsid w:val="000D6938"/>
    <w:rsid w:val="000D6E78"/>
    <w:rsid w:val="000D6FD9"/>
    <w:rsid w:val="000D74B3"/>
    <w:rsid w:val="000E0A9A"/>
    <w:rsid w:val="000E12AD"/>
    <w:rsid w:val="000E1A97"/>
    <w:rsid w:val="000E2BAA"/>
    <w:rsid w:val="000E4F67"/>
    <w:rsid w:val="000E6209"/>
    <w:rsid w:val="000E72B0"/>
    <w:rsid w:val="000E7CD8"/>
    <w:rsid w:val="000E7E8D"/>
    <w:rsid w:val="000F0A30"/>
    <w:rsid w:val="000F0D83"/>
    <w:rsid w:val="000F0FBC"/>
    <w:rsid w:val="000F100D"/>
    <w:rsid w:val="000F134D"/>
    <w:rsid w:val="000F179F"/>
    <w:rsid w:val="000F28E8"/>
    <w:rsid w:val="000F2933"/>
    <w:rsid w:val="000F3159"/>
    <w:rsid w:val="000F35B1"/>
    <w:rsid w:val="000F4315"/>
    <w:rsid w:val="000F4ACD"/>
    <w:rsid w:val="000F4BC7"/>
    <w:rsid w:val="000F52FD"/>
    <w:rsid w:val="000F60BD"/>
    <w:rsid w:val="000F61C7"/>
    <w:rsid w:val="000F65C8"/>
    <w:rsid w:val="001000F7"/>
    <w:rsid w:val="001007DE"/>
    <w:rsid w:val="00100DDC"/>
    <w:rsid w:val="00100E05"/>
    <w:rsid w:val="00100E30"/>
    <w:rsid w:val="00101885"/>
    <w:rsid w:val="00101956"/>
    <w:rsid w:val="00101A54"/>
    <w:rsid w:val="001032C9"/>
    <w:rsid w:val="00104990"/>
    <w:rsid w:val="00104F4A"/>
    <w:rsid w:val="00104FE1"/>
    <w:rsid w:val="00105707"/>
    <w:rsid w:val="00105C80"/>
    <w:rsid w:val="00105DD9"/>
    <w:rsid w:val="00106C72"/>
    <w:rsid w:val="00107608"/>
    <w:rsid w:val="0011048E"/>
    <w:rsid w:val="001106D0"/>
    <w:rsid w:val="001111D5"/>
    <w:rsid w:val="0011135A"/>
    <w:rsid w:val="0011197D"/>
    <w:rsid w:val="00111AB6"/>
    <w:rsid w:val="00111D76"/>
    <w:rsid w:val="00112218"/>
    <w:rsid w:val="00112473"/>
    <w:rsid w:val="0011266A"/>
    <w:rsid w:val="0011268A"/>
    <w:rsid w:val="00113243"/>
    <w:rsid w:val="001133E0"/>
    <w:rsid w:val="001136FA"/>
    <w:rsid w:val="00113AE3"/>
    <w:rsid w:val="00113EE9"/>
    <w:rsid w:val="00115264"/>
    <w:rsid w:val="00115E03"/>
    <w:rsid w:val="00115E48"/>
    <w:rsid w:val="001163C4"/>
    <w:rsid w:val="00116D9D"/>
    <w:rsid w:val="00117083"/>
    <w:rsid w:val="00117310"/>
    <w:rsid w:val="00117B1A"/>
    <w:rsid w:val="0012043B"/>
    <w:rsid w:val="00120907"/>
    <w:rsid w:val="00121DE3"/>
    <w:rsid w:val="0012236D"/>
    <w:rsid w:val="00122DE4"/>
    <w:rsid w:val="00122E6A"/>
    <w:rsid w:val="00123523"/>
    <w:rsid w:val="001246E0"/>
    <w:rsid w:val="00124850"/>
    <w:rsid w:val="00125129"/>
    <w:rsid w:val="001251E1"/>
    <w:rsid w:val="00125B69"/>
    <w:rsid w:val="00125BB5"/>
    <w:rsid w:val="00126239"/>
    <w:rsid w:val="00126368"/>
    <w:rsid w:val="00126607"/>
    <w:rsid w:val="001268E2"/>
    <w:rsid w:val="001269A2"/>
    <w:rsid w:val="00126C9F"/>
    <w:rsid w:val="001276AC"/>
    <w:rsid w:val="001301DD"/>
    <w:rsid w:val="001305FB"/>
    <w:rsid w:val="001307DE"/>
    <w:rsid w:val="001313C4"/>
    <w:rsid w:val="001313EA"/>
    <w:rsid w:val="0013222B"/>
    <w:rsid w:val="0013592B"/>
    <w:rsid w:val="0013646D"/>
    <w:rsid w:val="00136643"/>
    <w:rsid w:val="00137364"/>
    <w:rsid w:val="00137689"/>
    <w:rsid w:val="001378CC"/>
    <w:rsid w:val="001405DA"/>
    <w:rsid w:val="00140A5B"/>
    <w:rsid w:val="00141493"/>
    <w:rsid w:val="00141A23"/>
    <w:rsid w:val="00141C08"/>
    <w:rsid w:val="001421F3"/>
    <w:rsid w:val="00142269"/>
    <w:rsid w:val="00142594"/>
    <w:rsid w:val="0014290E"/>
    <w:rsid w:val="00142ADA"/>
    <w:rsid w:val="00142EA3"/>
    <w:rsid w:val="0014320C"/>
    <w:rsid w:val="00143270"/>
    <w:rsid w:val="00143F9A"/>
    <w:rsid w:val="00144026"/>
    <w:rsid w:val="001445EE"/>
    <w:rsid w:val="00145098"/>
    <w:rsid w:val="00145EF1"/>
    <w:rsid w:val="0014608A"/>
    <w:rsid w:val="00146183"/>
    <w:rsid w:val="001461CC"/>
    <w:rsid w:val="0014701D"/>
    <w:rsid w:val="001476EB"/>
    <w:rsid w:val="00147749"/>
    <w:rsid w:val="001515D0"/>
    <w:rsid w:val="00151941"/>
    <w:rsid w:val="00151C74"/>
    <w:rsid w:val="00151D5E"/>
    <w:rsid w:val="00152662"/>
    <w:rsid w:val="00152CC0"/>
    <w:rsid w:val="00153AA7"/>
    <w:rsid w:val="00154732"/>
    <w:rsid w:val="001547DF"/>
    <w:rsid w:val="0015502C"/>
    <w:rsid w:val="001557E1"/>
    <w:rsid w:val="00155DF8"/>
    <w:rsid w:val="00156A50"/>
    <w:rsid w:val="00156C4B"/>
    <w:rsid w:val="00156E7C"/>
    <w:rsid w:val="001572C1"/>
    <w:rsid w:val="0015795F"/>
    <w:rsid w:val="00157E48"/>
    <w:rsid w:val="00157FE6"/>
    <w:rsid w:val="001609BB"/>
    <w:rsid w:val="001612D4"/>
    <w:rsid w:val="00161D10"/>
    <w:rsid w:val="00162439"/>
    <w:rsid w:val="00162ED5"/>
    <w:rsid w:val="0016409C"/>
    <w:rsid w:val="00164C42"/>
    <w:rsid w:val="0016632D"/>
    <w:rsid w:val="001672E1"/>
    <w:rsid w:val="00167859"/>
    <w:rsid w:val="00167D0B"/>
    <w:rsid w:val="00170296"/>
    <w:rsid w:val="001702C7"/>
    <w:rsid w:val="0017078C"/>
    <w:rsid w:val="001713D9"/>
    <w:rsid w:val="00171B16"/>
    <w:rsid w:val="00171D21"/>
    <w:rsid w:val="001721DF"/>
    <w:rsid w:val="00172DA2"/>
    <w:rsid w:val="00173145"/>
    <w:rsid w:val="00173784"/>
    <w:rsid w:val="001738EF"/>
    <w:rsid w:val="00174906"/>
    <w:rsid w:val="001749EE"/>
    <w:rsid w:val="00174B30"/>
    <w:rsid w:val="001751FD"/>
    <w:rsid w:val="001761F4"/>
    <w:rsid w:val="00176495"/>
    <w:rsid w:val="001764C2"/>
    <w:rsid w:val="00176F06"/>
    <w:rsid w:val="0017710C"/>
    <w:rsid w:val="0017716F"/>
    <w:rsid w:val="001772E0"/>
    <w:rsid w:val="0017746D"/>
    <w:rsid w:val="00180366"/>
    <w:rsid w:val="00181437"/>
    <w:rsid w:val="00181793"/>
    <w:rsid w:val="00181831"/>
    <w:rsid w:val="00182F2A"/>
    <w:rsid w:val="001839BB"/>
    <w:rsid w:val="00184C32"/>
    <w:rsid w:val="001856CB"/>
    <w:rsid w:val="00185D7B"/>
    <w:rsid w:val="00186839"/>
    <w:rsid w:val="0019068D"/>
    <w:rsid w:val="0019081D"/>
    <w:rsid w:val="00190A4D"/>
    <w:rsid w:val="00191BF9"/>
    <w:rsid w:val="001928CA"/>
    <w:rsid w:val="00192C90"/>
    <w:rsid w:val="00192CE1"/>
    <w:rsid w:val="0019319F"/>
    <w:rsid w:val="001942AE"/>
    <w:rsid w:val="00194353"/>
    <w:rsid w:val="001947C7"/>
    <w:rsid w:val="00194816"/>
    <w:rsid w:val="00194B57"/>
    <w:rsid w:val="00194B80"/>
    <w:rsid w:val="00194CEA"/>
    <w:rsid w:val="00194CF2"/>
    <w:rsid w:val="00194DCC"/>
    <w:rsid w:val="0019516A"/>
    <w:rsid w:val="00195539"/>
    <w:rsid w:val="00196DA2"/>
    <w:rsid w:val="00196EC5"/>
    <w:rsid w:val="001974B5"/>
    <w:rsid w:val="001974DC"/>
    <w:rsid w:val="00197649"/>
    <w:rsid w:val="00197A57"/>
    <w:rsid w:val="00197BC8"/>
    <w:rsid w:val="001A0250"/>
    <w:rsid w:val="001A0A34"/>
    <w:rsid w:val="001A129D"/>
    <w:rsid w:val="001A235F"/>
    <w:rsid w:val="001A25C8"/>
    <w:rsid w:val="001A3941"/>
    <w:rsid w:val="001A3CCF"/>
    <w:rsid w:val="001A4FBF"/>
    <w:rsid w:val="001A5085"/>
    <w:rsid w:val="001A5262"/>
    <w:rsid w:val="001A5828"/>
    <w:rsid w:val="001A62F9"/>
    <w:rsid w:val="001A6312"/>
    <w:rsid w:val="001A6E54"/>
    <w:rsid w:val="001A6FC9"/>
    <w:rsid w:val="001A7A3C"/>
    <w:rsid w:val="001A7A4C"/>
    <w:rsid w:val="001B011F"/>
    <w:rsid w:val="001B05E3"/>
    <w:rsid w:val="001B0611"/>
    <w:rsid w:val="001B098E"/>
    <w:rsid w:val="001B0E5F"/>
    <w:rsid w:val="001B0FC9"/>
    <w:rsid w:val="001B126F"/>
    <w:rsid w:val="001B1279"/>
    <w:rsid w:val="001B12D5"/>
    <w:rsid w:val="001B1C8D"/>
    <w:rsid w:val="001B1D8F"/>
    <w:rsid w:val="001B22D6"/>
    <w:rsid w:val="001B2880"/>
    <w:rsid w:val="001B2F54"/>
    <w:rsid w:val="001B4ADD"/>
    <w:rsid w:val="001B4B0B"/>
    <w:rsid w:val="001B4B3D"/>
    <w:rsid w:val="001B4C2A"/>
    <w:rsid w:val="001B4D44"/>
    <w:rsid w:val="001B6906"/>
    <w:rsid w:val="001B78BB"/>
    <w:rsid w:val="001B7B7D"/>
    <w:rsid w:val="001B7D3D"/>
    <w:rsid w:val="001C146B"/>
    <w:rsid w:val="001C2304"/>
    <w:rsid w:val="001C277A"/>
    <w:rsid w:val="001C2D76"/>
    <w:rsid w:val="001C327A"/>
    <w:rsid w:val="001C3FEB"/>
    <w:rsid w:val="001C418D"/>
    <w:rsid w:val="001C4387"/>
    <w:rsid w:val="001C438D"/>
    <w:rsid w:val="001C489C"/>
    <w:rsid w:val="001C4D29"/>
    <w:rsid w:val="001C4E3A"/>
    <w:rsid w:val="001C4EC1"/>
    <w:rsid w:val="001C4F1D"/>
    <w:rsid w:val="001C54CB"/>
    <w:rsid w:val="001C6F36"/>
    <w:rsid w:val="001C701E"/>
    <w:rsid w:val="001C734E"/>
    <w:rsid w:val="001C7637"/>
    <w:rsid w:val="001C773C"/>
    <w:rsid w:val="001C79D0"/>
    <w:rsid w:val="001D184E"/>
    <w:rsid w:val="001D31E3"/>
    <w:rsid w:val="001D3C7B"/>
    <w:rsid w:val="001D458E"/>
    <w:rsid w:val="001D462A"/>
    <w:rsid w:val="001D5D4E"/>
    <w:rsid w:val="001D5EA1"/>
    <w:rsid w:val="001D5F2B"/>
    <w:rsid w:val="001D6AD3"/>
    <w:rsid w:val="001D6AFF"/>
    <w:rsid w:val="001D7634"/>
    <w:rsid w:val="001D781E"/>
    <w:rsid w:val="001D7E40"/>
    <w:rsid w:val="001E0096"/>
    <w:rsid w:val="001E0983"/>
    <w:rsid w:val="001E0A36"/>
    <w:rsid w:val="001E163F"/>
    <w:rsid w:val="001E1EB5"/>
    <w:rsid w:val="001E2601"/>
    <w:rsid w:val="001E2956"/>
    <w:rsid w:val="001E29C4"/>
    <w:rsid w:val="001E39A1"/>
    <w:rsid w:val="001E3D9D"/>
    <w:rsid w:val="001E3F04"/>
    <w:rsid w:val="001E58EA"/>
    <w:rsid w:val="001E5A3D"/>
    <w:rsid w:val="001E6229"/>
    <w:rsid w:val="001E6642"/>
    <w:rsid w:val="001E668A"/>
    <w:rsid w:val="001E6FC2"/>
    <w:rsid w:val="001E722C"/>
    <w:rsid w:val="001E7690"/>
    <w:rsid w:val="001E78D3"/>
    <w:rsid w:val="001E7B41"/>
    <w:rsid w:val="001F05AC"/>
    <w:rsid w:val="001F08D3"/>
    <w:rsid w:val="001F0F87"/>
    <w:rsid w:val="001F1144"/>
    <w:rsid w:val="001F17B2"/>
    <w:rsid w:val="001F18A0"/>
    <w:rsid w:val="001F18BF"/>
    <w:rsid w:val="001F18EC"/>
    <w:rsid w:val="001F1AF2"/>
    <w:rsid w:val="001F20EA"/>
    <w:rsid w:val="001F2323"/>
    <w:rsid w:val="001F239B"/>
    <w:rsid w:val="001F438F"/>
    <w:rsid w:val="001F491E"/>
    <w:rsid w:val="001F499A"/>
    <w:rsid w:val="001F4F3C"/>
    <w:rsid w:val="001F579E"/>
    <w:rsid w:val="001F5B98"/>
    <w:rsid w:val="001F5D18"/>
    <w:rsid w:val="001F63AA"/>
    <w:rsid w:val="001F66AF"/>
    <w:rsid w:val="001F6B29"/>
    <w:rsid w:val="001F7011"/>
    <w:rsid w:val="001F7401"/>
    <w:rsid w:val="001F74B1"/>
    <w:rsid w:val="00200B03"/>
    <w:rsid w:val="00200BE7"/>
    <w:rsid w:val="00201041"/>
    <w:rsid w:val="00201805"/>
    <w:rsid w:val="00202B50"/>
    <w:rsid w:val="00203DE8"/>
    <w:rsid w:val="00204744"/>
    <w:rsid w:val="00204BBD"/>
    <w:rsid w:val="002051A7"/>
    <w:rsid w:val="0020595C"/>
    <w:rsid w:val="002062AE"/>
    <w:rsid w:val="00206462"/>
    <w:rsid w:val="00206692"/>
    <w:rsid w:val="00206BB3"/>
    <w:rsid w:val="00207B00"/>
    <w:rsid w:val="002104C3"/>
    <w:rsid w:val="00210686"/>
    <w:rsid w:val="00211120"/>
    <w:rsid w:val="00211491"/>
    <w:rsid w:val="002122B0"/>
    <w:rsid w:val="002123C0"/>
    <w:rsid w:val="002124C2"/>
    <w:rsid w:val="002127C9"/>
    <w:rsid w:val="00212845"/>
    <w:rsid w:val="00212FD1"/>
    <w:rsid w:val="002130F7"/>
    <w:rsid w:val="00213D7C"/>
    <w:rsid w:val="002141C7"/>
    <w:rsid w:val="0021421D"/>
    <w:rsid w:val="00214BF7"/>
    <w:rsid w:val="00214CA4"/>
    <w:rsid w:val="002152E7"/>
    <w:rsid w:val="002159E1"/>
    <w:rsid w:val="00215C9A"/>
    <w:rsid w:val="00215D70"/>
    <w:rsid w:val="0021716D"/>
    <w:rsid w:val="00217245"/>
    <w:rsid w:val="002175E3"/>
    <w:rsid w:val="00220067"/>
    <w:rsid w:val="002215FE"/>
    <w:rsid w:val="00221FEA"/>
    <w:rsid w:val="00222861"/>
    <w:rsid w:val="002229AC"/>
    <w:rsid w:val="0022323B"/>
    <w:rsid w:val="00223B3E"/>
    <w:rsid w:val="00223BE5"/>
    <w:rsid w:val="00224142"/>
    <w:rsid w:val="0022484C"/>
    <w:rsid w:val="00224852"/>
    <w:rsid w:val="0022511F"/>
    <w:rsid w:val="0022646A"/>
    <w:rsid w:val="00226E78"/>
    <w:rsid w:val="00230A26"/>
    <w:rsid w:val="00230B7A"/>
    <w:rsid w:val="00231254"/>
    <w:rsid w:val="00231608"/>
    <w:rsid w:val="00231E2E"/>
    <w:rsid w:val="00231F53"/>
    <w:rsid w:val="00232974"/>
    <w:rsid w:val="002329DB"/>
    <w:rsid w:val="0023326C"/>
    <w:rsid w:val="002335D5"/>
    <w:rsid w:val="00233741"/>
    <w:rsid w:val="00233C6F"/>
    <w:rsid w:val="002348CB"/>
    <w:rsid w:val="00234930"/>
    <w:rsid w:val="00234C4D"/>
    <w:rsid w:val="00235D82"/>
    <w:rsid w:val="00235EDB"/>
    <w:rsid w:val="00236DBE"/>
    <w:rsid w:val="00237969"/>
    <w:rsid w:val="00242A78"/>
    <w:rsid w:val="0024316E"/>
    <w:rsid w:val="0024318F"/>
    <w:rsid w:val="0024328D"/>
    <w:rsid w:val="0024387C"/>
    <w:rsid w:val="00243AC8"/>
    <w:rsid w:val="0024456E"/>
    <w:rsid w:val="0024544F"/>
    <w:rsid w:val="00245A97"/>
    <w:rsid w:val="00245DEF"/>
    <w:rsid w:val="00245E6A"/>
    <w:rsid w:val="0024647C"/>
    <w:rsid w:val="00246833"/>
    <w:rsid w:val="00246D1D"/>
    <w:rsid w:val="0024721A"/>
    <w:rsid w:val="00247B8C"/>
    <w:rsid w:val="00247CE3"/>
    <w:rsid w:val="002501EC"/>
    <w:rsid w:val="0025164F"/>
    <w:rsid w:val="002521D9"/>
    <w:rsid w:val="0025226A"/>
    <w:rsid w:val="00252443"/>
    <w:rsid w:val="00252497"/>
    <w:rsid w:val="00252865"/>
    <w:rsid w:val="00252B9C"/>
    <w:rsid w:val="00253569"/>
    <w:rsid w:val="0025362B"/>
    <w:rsid w:val="002541A7"/>
    <w:rsid w:val="00254487"/>
    <w:rsid w:val="0025507D"/>
    <w:rsid w:val="00255254"/>
    <w:rsid w:val="002557D8"/>
    <w:rsid w:val="00255D5F"/>
    <w:rsid w:val="00255FED"/>
    <w:rsid w:val="0025622D"/>
    <w:rsid w:val="0025627E"/>
    <w:rsid w:val="00256943"/>
    <w:rsid w:val="002571A9"/>
    <w:rsid w:val="002573E4"/>
    <w:rsid w:val="00257446"/>
    <w:rsid w:val="00257745"/>
    <w:rsid w:val="00257DAA"/>
    <w:rsid w:val="00260FAA"/>
    <w:rsid w:val="0026110C"/>
    <w:rsid w:val="00261317"/>
    <w:rsid w:val="00261C92"/>
    <w:rsid w:val="00261CCD"/>
    <w:rsid w:val="00263186"/>
    <w:rsid w:val="002637F7"/>
    <w:rsid w:val="00263978"/>
    <w:rsid w:val="00263C9B"/>
    <w:rsid w:val="0026438D"/>
    <w:rsid w:val="00265825"/>
    <w:rsid w:val="00266040"/>
    <w:rsid w:val="00266136"/>
    <w:rsid w:val="00266207"/>
    <w:rsid w:val="00266FDF"/>
    <w:rsid w:val="0026708C"/>
    <w:rsid w:val="00267A2A"/>
    <w:rsid w:val="00267BF8"/>
    <w:rsid w:val="00271DC8"/>
    <w:rsid w:val="00271F99"/>
    <w:rsid w:val="00272145"/>
    <w:rsid w:val="0027221C"/>
    <w:rsid w:val="00272399"/>
    <w:rsid w:val="00272A50"/>
    <w:rsid w:val="002731E3"/>
    <w:rsid w:val="002735A3"/>
    <w:rsid w:val="00273891"/>
    <w:rsid w:val="00273B5C"/>
    <w:rsid w:val="00275135"/>
    <w:rsid w:val="00275192"/>
    <w:rsid w:val="0027698E"/>
    <w:rsid w:val="00277063"/>
    <w:rsid w:val="002777C6"/>
    <w:rsid w:val="00280194"/>
    <w:rsid w:val="002807B2"/>
    <w:rsid w:val="00280A36"/>
    <w:rsid w:val="00280BAC"/>
    <w:rsid w:val="00281A54"/>
    <w:rsid w:val="00281B1E"/>
    <w:rsid w:val="00281EFB"/>
    <w:rsid w:val="00282FCB"/>
    <w:rsid w:val="00283678"/>
    <w:rsid w:val="00283B64"/>
    <w:rsid w:val="00283BE0"/>
    <w:rsid w:val="0028423B"/>
    <w:rsid w:val="0028457A"/>
    <w:rsid w:val="00284671"/>
    <w:rsid w:val="0028562A"/>
    <w:rsid w:val="00285743"/>
    <w:rsid w:val="00285A52"/>
    <w:rsid w:val="00286246"/>
    <w:rsid w:val="00286D53"/>
    <w:rsid w:val="00290066"/>
    <w:rsid w:val="002913A1"/>
    <w:rsid w:val="002913F8"/>
    <w:rsid w:val="00291557"/>
    <w:rsid w:val="00291C46"/>
    <w:rsid w:val="00291F5F"/>
    <w:rsid w:val="0029275A"/>
    <w:rsid w:val="002928B5"/>
    <w:rsid w:val="002930FB"/>
    <w:rsid w:val="00293ADC"/>
    <w:rsid w:val="00293F38"/>
    <w:rsid w:val="002943DC"/>
    <w:rsid w:val="002945CF"/>
    <w:rsid w:val="0029497E"/>
    <w:rsid w:val="00294A6D"/>
    <w:rsid w:val="00294B81"/>
    <w:rsid w:val="00294D02"/>
    <w:rsid w:val="00294D6D"/>
    <w:rsid w:val="00294DF8"/>
    <w:rsid w:val="00294FDD"/>
    <w:rsid w:val="002954FB"/>
    <w:rsid w:val="002962F2"/>
    <w:rsid w:val="00296325"/>
    <w:rsid w:val="0029636C"/>
    <w:rsid w:val="00296531"/>
    <w:rsid w:val="00296634"/>
    <w:rsid w:val="00296FE6"/>
    <w:rsid w:val="00297E5E"/>
    <w:rsid w:val="002A02DA"/>
    <w:rsid w:val="002A0F01"/>
    <w:rsid w:val="002A10E1"/>
    <w:rsid w:val="002A163D"/>
    <w:rsid w:val="002A1CBA"/>
    <w:rsid w:val="002A3074"/>
    <w:rsid w:val="002A30A3"/>
    <w:rsid w:val="002A3DEB"/>
    <w:rsid w:val="002A42CD"/>
    <w:rsid w:val="002A52B4"/>
    <w:rsid w:val="002A5891"/>
    <w:rsid w:val="002A5FED"/>
    <w:rsid w:val="002A762D"/>
    <w:rsid w:val="002A7F75"/>
    <w:rsid w:val="002B0160"/>
    <w:rsid w:val="002B1AFB"/>
    <w:rsid w:val="002B257F"/>
    <w:rsid w:val="002B25A9"/>
    <w:rsid w:val="002B336B"/>
    <w:rsid w:val="002B3A9D"/>
    <w:rsid w:val="002B4250"/>
    <w:rsid w:val="002B4C6F"/>
    <w:rsid w:val="002B5271"/>
    <w:rsid w:val="002B531A"/>
    <w:rsid w:val="002B5534"/>
    <w:rsid w:val="002B6B70"/>
    <w:rsid w:val="002B6E97"/>
    <w:rsid w:val="002B7A72"/>
    <w:rsid w:val="002C07F1"/>
    <w:rsid w:val="002C118C"/>
    <w:rsid w:val="002C1B28"/>
    <w:rsid w:val="002C2A6F"/>
    <w:rsid w:val="002C33B0"/>
    <w:rsid w:val="002C3722"/>
    <w:rsid w:val="002C3C40"/>
    <w:rsid w:val="002C3FF4"/>
    <w:rsid w:val="002C4317"/>
    <w:rsid w:val="002C4F1C"/>
    <w:rsid w:val="002C51BE"/>
    <w:rsid w:val="002C51EE"/>
    <w:rsid w:val="002C54CD"/>
    <w:rsid w:val="002C554E"/>
    <w:rsid w:val="002C5840"/>
    <w:rsid w:val="002C619E"/>
    <w:rsid w:val="002C6222"/>
    <w:rsid w:val="002C6427"/>
    <w:rsid w:val="002C657A"/>
    <w:rsid w:val="002C6EA9"/>
    <w:rsid w:val="002C7300"/>
    <w:rsid w:val="002D0650"/>
    <w:rsid w:val="002D1241"/>
    <w:rsid w:val="002D1D77"/>
    <w:rsid w:val="002D2F37"/>
    <w:rsid w:val="002D2F8D"/>
    <w:rsid w:val="002D3508"/>
    <w:rsid w:val="002D4054"/>
    <w:rsid w:val="002D461C"/>
    <w:rsid w:val="002D513A"/>
    <w:rsid w:val="002D57D9"/>
    <w:rsid w:val="002D5B0E"/>
    <w:rsid w:val="002D5D3F"/>
    <w:rsid w:val="002D5D82"/>
    <w:rsid w:val="002D609B"/>
    <w:rsid w:val="002D626C"/>
    <w:rsid w:val="002D63FC"/>
    <w:rsid w:val="002D6F0E"/>
    <w:rsid w:val="002D6FD4"/>
    <w:rsid w:val="002E0101"/>
    <w:rsid w:val="002E0B57"/>
    <w:rsid w:val="002E0FBD"/>
    <w:rsid w:val="002E1D30"/>
    <w:rsid w:val="002E1EE2"/>
    <w:rsid w:val="002E28CA"/>
    <w:rsid w:val="002E2A12"/>
    <w:rsid w:val="002E2B32"/>
    <w:rsid w:val="002E2ED6"/>
    <w:rsid w:val="002E341E"/>
    <w:rsid w:val="002E385F"/>
    <w:rsid w:val="002E3E81"/>
    <w:rsid w:val="002E41C7"/>
    <w:rsid w:val="002E51A0"/>
    <w:rsid w:val="002E6580"/>
    <w:rsid w:val="002E6959"/>
    <w:rsid w:val="002E6C81"/>
    <w:rsid w:val="002E6E72"/>
    <w:rsid w:val="002E7659"/>
    <w:rsid w:val="002E7D24"/>
    <w:rsid w:val="002E7F33"/>
    <w:rsid w:val="002F0014"/>
    <w:rsid w:val="002F01A4"/>
    <w:rsid w:val="002F11E4"/>
    <w:rsid w:val="002F1D79"/>
    <w:rsid w:val="002F25C7"/>
    <w:rsid w:val="002F2E35"/>
    <w:rsid w:val="002F3615"/>
    <w:rsid w:val="002F3771"/>
    <w:rsid w:val="002F450B"/>
    <w:rsid w:val="002F45DE"/>
    <w:rsid w:val="002F59A9"/>
    <w:rsid w:val="002F5B00"/>
    <w:rsid w:val="002F5BEC"/>
    <w:rsid w:val="002F5E9D"/>
    <w:rsid w:val="002F61AC"/>
    <w:rsid w:val="002F6E8F"/>
    <w:rsid w:val="002F7C5E"/>
    <w:rsid w:val="002F7DBF"/>
    <w:rsid w:val="003000AF"/>
    <w:rsid w:val="003000D1"/>
    <w:rsid w:val="00300C17"/>
    <w:rsid w:val="00301A8C"/>
    <w:rsid w:val="00302199"/>
    <w:rsid w:val="0030245E"/>
    <w:rsid w:val="00302AA7"/>
    <w:rsid w:val="00302BA5"/>
    <w:rsid w:val="00303904"/>
    <w:rsid w:val="0030509F"/>
    <w:rsid w:val="0030597F"/>
    <w:rsid w:val="00305D13"/>
    <w:rsid w:val="003066CD"/>
    <w:rsid w:val="00306AE3"/>
    <w:rsid w:val="00306C9D"/>
    <w:rsid w:val="00306E81"/>
    <w:rsid w:val="003070DC"/>
    <w:rsid w:val="00307EC3"/>
    <w:rsid w:val="00307EE4"/>
    <w:rsid w:val="00311EAA"/>
    <w:rsid w:val="00311FF3"/>
    <w:rsid w:val="00313173"/>
    <w:rsid w:val="00313B97"/>
    <w:rsid w:val="003142AB"/>
    <w:rsid w:val="0031460F"/>
    <w:rsid w:val="00314B7A"/>
    <w:rsid w:val="00314F20"/>
    <w:rsid w:val="003151D4"/>
    <w:rsid w:val="003152D7"/>
    <w:rsid w:val="003157A6"/>
    <w:rsid w:val="00315B0D"/>
    <w:rsid w:val="00316A95"/>
    <w:rsid w:val="00316C78"/>
    <w:rsid w:val="003177EB"/>
    <w:rsid w:val="00320240"/>
    <w:rsid w:val="003202D9"/>
    <w:rsid w:val="00321E0E"/>
    <w:rsid w:val="003223C6"/>
    <w:rsid w:val="00323430"/>
    <w:rsid w:val="00323622"/>
    <w:rsid w:val="00323965"/>
    <w:rsid w:val="00323FF9"/>
    <w:rsid w:val="003242EE"/>
    <w:rsid w:val="003250B6"/>
    <w:rsid w:val="00325638"/>
    <w:rsid w:val="00325D29"/>
    <w:rsid w:val="00325F48"/>
    <w:rsid w:val="003261FB"/>
    <w:rsid w:val="00326A8E"/>
    <w:rsid w:val="003272A2"/>
    <w:rsid w:val="00327DE8"/>
    <w:rsid w:val="00330059"/>
    <w:rsid w:val="00331FFA"/>
    <w:rsid w:val="0033204A"/>
    <w:rsid w:val="00332061"/>
    <w:rsid w:val="00332CF2"/>
    <w:rsid w:val="00332E4A"/>
    <w:rsid w:val="00334DEA"/>
    <w:rsid w:val="0033553E"/>
    <w:rsid w:val="00335A31"/>
    <w:rsid w:val="00336159"/>
    <w:rsid w:val="00336A0F"/>
    <w:rsid w:val="00336A4D"/>
    <w:rsid w:val="00336C67"/>
    <w:rsid w:val="00337653"/>
    <w:rsid w:val="00337790"/>
    <w:rsid w:val="003406B5"/>
    <w:rsid w:val="00340847"/>
    <w:rsid w:val="00340A2E"/>
    <w:rsid w:val="00341138"/>
    <w:rsid w:val="00341D0C"/>
    <w:rsid w:val="00341D8B"/>
    <w:rsid w:val="00341F23"/>
    <w:rsid w:val="00342587"/>
    <w:rsid w:val="00343292"/>
    <w:rsid w:val="00343425"/>
    <w:rsid w:val="00343947"/>
    <w:rsid w:val="00343E94"/>
    <w:rsid w:val="003440FB"/>
    <w:rsid w:val="0034467C"/>
    <w:rsid w:val="003455CE"/>
    <w:rsid w:val="003456A8"/>
    <w:rsid w:val="00346CC2"/>
    <w:rsid w:val="00347155"/>
    <w:rsid w:val="00347B48"/>
    <w:rsid w:val="00350274"/>
    <w:rsid w:val="003509A6"/>
    <w:rsid w:val="00350E30"/>
    <w:rsid w:val="00350F78"/>
    <w:rsid w:val="00351902"/>
    <w:rsid w:val="003519CD"/>
    <w:rsid w:val="00351B58"/>
    <w:rsid w:val="003524C2"/>
    <w:rsid w:val="00352927"/>
    <w:rsid w:val="003529F0"/>
    <w:rsid w:val="00353031"/>
    <w:rsid w:val="00353503"/>
    <w:rsid w:val="00353A15"/>
    <w:rsid w:val="00354173"/>
    <w:rsid w:val="0035435A"/>
    <w:rsid w:val="003545C6"/>
    <w:rsid w:val="00354C0B"/>
    <w:rsid w:val="0035510C"/>
    <w:rsid w:val="0035551A"/>
    <w:rsid w:val="00355806"/>
    <w:rsid w:val="00355AB8"/>
    <w:rsid w:val="00355B22"/>
    <w:rsid w:val="0035629B"/>
    <w:rsid w:val="003565FE"/>
    <w:rsid w:val="00356E1C"/>
    <w:rsid w:val="003573E5"/>
    <w:rsid w:val="00357A0D"/>
    <w:rsid w:val="003604F2"/>
    <w:rsid w:val="00360A8A"/>
    <w:rsid w:val="00360AD2"/>
    <w:rsid w:val="0036191A"/>
    <w:rsid w:val="00361E2B"/>
    <w:rsid w:val="00361E51"/>
    <w:rsid w:val="0036208A"/>
    <w:rsid w:val="00362662"/>
    <w:rsid w:val="0036293C"/>
    <w:rsid w:val="00362D20"/>
    <w:rsid w:val="003631B4"/>
    <w:rsid w:val="00363C53"/>
    <w:rsid w:val="00363D70"/>
    <w:rsid w:val="00364007"/>
    <w:rsid w:val="0036439B"/>
    <w:rsid w:val="003649CA"/>
    <w:rsid w:val="00364A87"/>
    <w:rsid w:val="00364EED"/>
    <w:rsid w:val="003652EF"/>
    <w:rsid w:val="00365322"/>
    <w:rsid w:val="003656F2"/>
    <w:rsid w:val="00366FE4"/>
    <w:rsid w:val="00367F49"/>
    <w:rsid w:val="003703A7"/>
    <w:rsid w:val="00370ABA"/>
    <w:rsid w:val="00370F00"/>
    <w:rsid w:val="00371265"/>
    <w:rsid w:val="00371420"/>
    <w:rsid w:val="00372090"/>
    <w:rsid w:val="00372218"/>
    <w:rsid w:val="00372958"/>
    <w:rsid w:val="00372B01"/>
    <w:rsid w:val="00372BCA"/>
    <w:rsid w:val="0037379B"/>
    <w:rsid w:val="00373B51"/>
    <w:rsid w:val="00373FF1"/>
    <w:rsid w:val="003743F0"/>
    <w:rsid w:val="003744D6"/>
    <w:rsid w:val="00375425"/>
    <w:rsid w:val="00375C36"/>
    <w:rsid w:val="0037738F"/>
    <w:rsid w:val="00377741"/>
    <w:rsid w:val="00380149"/>
    <w:rsid w:val="0038027C"/>
    <w:rsid w:val="00380EEE"/>
    <w:rsid w:val="00380F48"/>
    <w:rsid w:val="003817A4"/>
    <w:rsid w:val="00381BE4"/>
    <w:rsid w:val="0038258A"/>
    <w:rsid w:val="00382BD8"/>
    <w:rsid w:val="00384375"/>
    <w:rsid w:val="003846AB"/>
    <w:rsid w:val="00384993"/>
    <w:rsid w:val="00384F41"/>
    <w:rsid w:val="003852A7"/>
    <w:rsid w:val="00385410"/>
    <w:rsid w:val="00385FCD"/>
    <w:rsid w:val="00386605"/>
    <w:rsid w:val="003869CB"/>
    <w:rsid w:val="00386DBF"/>
    <w:rsid w:val="003874D8"/>
    <w:rsid w:val="00387680"/>
    <w:rsid w:val="00390589"/>
    <w:rsid w:val="0039102C"/>
    <w:rsid w:val="00393147"/>
    <w:rsid w:val="003932C0"/>
    <w:rsid w:val="003935DB"/>
    <w:rsid w:val="00393990"/>
    <w:rsid w:val="00393DEA"/>
    <w:rsid w:val="00394204"/>
    <w:rsid w:val="003950A3"/>
    <w:rsid w:val="00395184"/>
    <w:rsid w:val="0039598E"/>
    <w:rsid w:val="003959B0"/>
    <w:rsid w:val="00396074"/>
    <w:rsid w:val="00396B34"/>
    <w:rsid w:val="003973F4"/>
    <w:rsid w:val="003A0790"/>
    <w:rsid w:val="003A0AE3"/>
    <w:rsid w:val="003A0B4F"/>
    <w:rsid w:val="003A0BAF"/>
    <w:rsid w:val="003A12BF"/>
    <w:rsid w:val="003A14B6"/>
    <w:rsid w:val="003A1709"/>
    <w:rsid w:val="003A24B5"/>
    <w:rsid w:val="003A2B92"/>
    <w:rsid w:val="003A3BD0"/>
    <w:rsid w:val="003A4448"/>
    <w:rsid w:val="003A667E"/>
    <w:rsid w:val="003A66C6"/>
    <w:rsid w:val="003A68EA"/>
    <w:rsid w:val="003A71D1"/>
    <w:rsid w:val="003A739E"/>
    <w:rsid w:val="003A746D"/>
    <w:rsid w:val="003A7903"/>
    <w:rsid w:val="003A7D02"/>
    <w:rsid w:val="003A7EE1"/>
    <w:rsid w:val="003B0313"/>
    <w:rsid w:val="003B0FA7"/>
    <w:rsid w:val="003B12C5"/>
    <w:rsid w:val="003B18EB"/>
    <w:rsid w:val="003B228E"/>
    <w:rsid w:val="003B2E6D"/>
    <w:rsid w:val="003B31AD"/>
    <w:rsid w:val="003B3CCD"/>
    <w:rsid w:val="003B453E"/>
    <w:rsid w:val="003B4C54"/>
    <w:rsid w:val="003B4C6A"/>
    <w:rsid w:val="003B4DDC"/>
    <w:rsid w:val="003B4F1E"/>
    <w:rsid w:val="003B5905"/>
    <w:rsid w:val="003B5D24"/>
    <w:rsid w:val="003B64AD"/>
    <w:rsid w:val="003B7D8E"/>
    <w:rsid w:val="003C0629"/>
    <w:rsid w:val="003C0AD0"/>
    <w:rsid w:val="003C127C"/>
    <w:rsid w:val="003C13E5"/>
    <w:rsid w:val="003C1C9A"/>
    <w:rsid w:val="003C2328"/>
    <w:rsid w:val="003C233A"/>
    <w:rsid w:val="003C2B83"/>
    <w:rsid w:val="003C3656"/>
    <w:rsid w:val="003C3FBA"/>
    <w:rsid w:val="003C407A"/>
    <w:rsid w:val="003C449F"/>
    <w:rsid w:val="003C4EE8"/>
    <w:rsid w:val="003C51AA"/>
    <w:rsid w:val="003C5D92"/>
    <w:rsid w:val="003C658A"/>
    <w:rsid w:val="003D012F"/>
    <w:rsid w:val="003D02EA"/>
    <w:rsid w:val="003D0A29"/>
    <w:rsid w:val="003D0BFF"/>
    <w:rsid w:val="003D16B6"/>
    <w:rsid w:val="003D19F2"/>
    <w:rsid w:val="003D28CA"/>
    <w:rsid w:val="003D412C"/>
    <w:rsid w:val="003D55EB"/>
    <w:rsid w:val="003D5821"/>
    <w:rsid w:val="003D5F60"/>
    <w:rsid w:val="003D6080"/>
    <w:rsid w:val="003D6341"/>
    <w:rsid w:val="003D74FA"/>
    <w:rsid w:val="003D795A"/>
    <w:rsid w:val="003E046A"/>
    <w:rsid w:val="003E3FEA"/>
    <w:rsid w:val="003E403A"/>
    <w:rsid w:val="003E41C9"/>
    <w:rsid w:val="003E4B88"/>
    <w:rsid w:val="003E4F58"/>
    <w:rsid w:val="003E5FCF"/>
    <w:rsid w:val="003E614B"/>
    <w:rsid w:val="003E651C"/>
    <w:rsid w:val="003E6707"/>
    <w:rsid w:val="003E73A3"/>
    <w:rsid w:val="003E7A2F"/>
    <w:rsid w:val="003F0179"/>
    <w:rsid w:val="003F0DFB"/>
    <w:rsid w:val="003F135A"/>
    <w:rsid w:val="003F1634"/>
    <w:rsid w:val="003F1681"/>
    <w:rsid w:val="003F234B"/>
    <w:rsid w:val="003F258D"/>
    <w:rsid w:val="003F2BA2"/>
    <w:rsid w:val="003F2F07"/>
    <w:rsid w:val="003F3A4B"/>
    <w:rsid w:val="003F3C91"/>
    <w:rsid w:val="003F3D35"/>
    <w:rsid w:val="003F43C1"/>
    <w:rsid w:val="003F443C"/>
    <w:rsid w:val="003F4942"/>
    <w:rsid w:val="003F501E"/>
    <w:rsid w:val="003F52F4"/>
    <w:rsid w:val="003F533E"/>
    <w:rsid w:val="003F540B"/>
    <w:rsid w:val="003F57DA"/>
    <w:rsid w:val="003F584C"/>
    <w:rsid w:val="003F5994"/>
    <w:rsid w:val="003F5D21"/>
    <w:rsid w:val="003F5F56"/>
    <w:rsid w:val="003F60F5"/>
    <w:rsid w:val="003F65FF"/>
    <w:rsid w:val="003F6D10"/>
    <w:rsid w:val="003F6DBB"/>
    <w:rsid w:val="003F6EBF"/>
    <w:rsid w:val="003F7E5D"/>
    <w:rsid w:val="003F7ED0"/>
    <w:rsid w:val="004001A8"/>
    <w:rsid w:val="004002F1"/>
    <w:rsid w:val="0040049E"/>
    <w:rsid w:val="00400731"/>
    <w:rsid w:val="00401779"/>
    <w:rsid w:val="00401AD0"/>
    <w:rsid w:val="00402232"/>
    <w:rsid w:val="0040235D"/>
    <w:rsid w:val="00402C45"/>
    <w:rsid w:val="00403964"/>
    <w:rsid w:val="00403C96"/>
    <w:rsid w:val="004040C9"/>
    <w:rsid w:val="0040534C"/>
    <w:rsid w:val="00405B52"/>
    <w:rsid w:val="00405B89"/>
    <w:rsid w:val="00406390"/>
    <w:rsid w:val="004065B2"/>
    <w:rsid w:val="00406DAF"/>
    <w:rsid w:val="004073FC"/>
    <w:rsid w:val="00407484"/>
    <w:rsid w:val="00407AB8"/>
    <w:rsid w:val="00407D06"/>
    <w:rsid w:val="00407DAA"/>
    <w:rsid w:val="00407FF0"/>
    <w:rsid w:val="00410A32"/>
    <w:rsid w:val="0041136E"/>
    <w:rsid w:val="004120E2"/>
    <w:rsid w:val="004122E9"/>
    <w:rsid w:val="00412986"/>
    <w:rsid w:val="004129F0"/>
    <w:rsid w:val="004131F8"/>
    <w:rsid w:val="004136E1"/>
    <w:rsid w:val="0041376D"/>
    <w:rsid w:val="0041479C"/>
    <w:rsid w:val="00414A3F"/>
    <w:rsid w:val="00415B3F"/>
    <w:rsid w:val="00415BDB"/>
    <w:rsid w:val="00416152"/>
    <w:rsid w:val="00416180"/>
    <w:rsid w:val="004163A6"/>
    <w:rsid w:val="0041648F"/>
    <w:rsid w:val="004168FA"/>
    <w:rsid w:val="00416D9E"/>
    <w:rsid w:val="00417327"/>
    <w:rsid w:val="00417DBB"/>
    <w:rsid w:val="00417F85"/>
    <w:rsid w:val="00420016"/>
    <w:rsid w:val="004202F3"/>
    <w:rsid w:val="0042034F"/>
    <w:rsid w:val="0042079C"/>
    <w:rsid w:val="00421492"/>
    <w:rsid w:val="00421AC4"/>
    <w:rsid w:val="004228F1"/>
    <w:rsid w:val="00422D45"/>
    <w:rsid w:val="0042306A"/>
    <w:rsid w:val="00423976"/>
    <w:rsid w:val="00423D64"/>
    <w:rsid w:val="00423DCE"/>
    <w:rsid w:val="0042495A"/>
    <w:rsid w:val="00424D1C"/>
    <w:rsid w:val="004251B4"/>
    <w:rsid w:val="0042559D"/>
    <w:rsid w:val="00426006"/>
    <w:rsid w:val="0042771C"/>
    <w:rsid w:val="00430B54"/>
    <w:rsid w:val="00430C69"/>
    <w:rsid w:val="004312D9"/>
    <w:rsid w:val="00431A67"/>
    <w:rsid w:val="00431D03"/>
    <w:rsid w:val="004324F1"/>
    <w:rsid w:val="004328ED"/>
    <w:rsid w:val="004328F1"/>
    <w:rsid w:val="00432B6E"/>
    <w:rsid w:val="0043332B"/>
    <w:rsid w:val="00433513"/>
    <w:rsid w:val="00433B6D"/>
    <w:rsid w:val="00434671"/>
    <w:rsid w:val="00434FB8"/>
    <w:rsid w:val="0043558C"/>
    <w:rsid w:val="004360B3"/>
    <w:rsid w:val="00436531"/>
    <w:rsid w:val="00436DAF"/>
    <w:rsid w:val="00437176"/>
    <w:rsid w:val="004372A2"/>
    <w:rsid w:val="004373BA"/>
    <w:rsid w:val="004403B8"/>
    <w:rsid w:val="004403C9"/>
    <w:rsid w:val="004405EC"/>
    <w:rsid w:val="00440825"/>
    <w:rsid w:val="0044163E"/>
    <w:rsid w:val="00441B2F"/>
    <w:rsid w:val="00441CE6"/>
    <w:rsid w:val="00442530"/>
    <w:rsid w:val="00442AF2"/>
    <w:rsid w:val="00442B44"/>
    <w:rsid w:val="00442B6A"/>
    <w:rsid w:val="00442E37"/>
    <w:rsid w:val="0044394C"/>
    <w:rsid w:val="0044503D"/>
    <w:rsid w:val="0044582B"/>
    <w:rsid w:val="00445C0C"/>
    <w:rsid w:val="00445C0D"/>
    <w:rsid w:val="00445CAD"/>
    <w:rsid w:val="00445DF6"/>
    <w:rsid w:val="004462A8"/>
    <w:rsid w:val="004463F2"/>
    <w:rsid w:val="00446A11"/>
    <w:rsid w:val="00446EDC"/>
    <w:rsid w:val="0044728E"/>
    <w:rsid w:val="004475DD"/>
    <w:rsid w:val="00447BF2"/>
    <w:rsid w:val="00447D65"/>
    <w:rsid w:val="0045032D"/>
    <w:rsid w:val="00450635"/>
    <w:rsid w:val="00451212"/>
    <w:rsid w:val="00452006"/>
    <w:rsid w:val="00452C92"/>
    <w:rsid w:val="00453CE4"/>
    <w:rsid w:val="00453D78"/>
    <w:rsid w:val="004548E5"/>
    <w:rsid w:val="00454BC1"/>
    <w:rsid w:val="00455E16"/>
    <w:rsid w:val="0045602B"/>
    <w:rsid w:val="004562D6"/>
    <w:rsid w:val="004563DE"/>
    <w:rsid w:val="004566C4"/>
    <w:rsid w:val="00457281"/>
    <w:rsid w:val="00457879"/>
    <w:rsid w:val="00457F81"/>
    <w:rsid w:val="0046026F"/>
    <w:rsid w:val="004604D3"/>
    <w:rsid w:val="00460812"/>
    <w:rsid w:val="00460AE5"/>
    <w:rsid w:val="00462340"/>
    <w:rsid w:val="00462C58"/>
    <w:rsid w:val="004631E2"/>
    <w:rsid w:val="00464633"/>
    <w:rsid w:val="0046468B"/>
    <w:rsid w:val="004646B0"/>
    <w:rsid w:val="00464789"/>
    <w:rsid w:val="00465829"/>
    <w:rsid w:val="00465A99"/>
    <w:rsid w:val="00466589"/>
    <w:rsid w:val="0046745F"/>
    <w:rsid w:val="00467863"/>
    <w:rsid w:val="004678FF"/>
    <w:rsid w:val="00467A8F"/>
    <w:rsid w:val="00467C40"/>
    <w:rsid w:val="00470818"/>
    <w:rsid w:val="00470DFB"/>
    <w:rsid w:val="00471CC5"/>
    <w:rsid w:val="00472802"/>
    <w:rsid w:val="00472B01"/>
    <w:rsid w:val="00472E46"/>
    <w:rsid w:val="004732E0"/>
    <w:rsid w:val="004738DE"/>
    <w:rsid w:val="00473D4E"/>
    <w:rsid w:val="0047469F"/>
    <w:rsid w:val="00474881"/>
    <w:rsid w:val="004748D2"/>
    <w:rsid w:val="0047496B"/>
    <w:rsid w:val="00474B24"/>
    <w:rsid w:val="0047577A"/>
    <w:rsid w:val="00475F96"/>
    <w:rsid w:val="0047616E"/>
    <w:rsid w:val="004762F2"/>
    <w:rsid w:val="00476338"/>
    <w:rsid w:val="004764F3"/>
    <w:rsid w:val="00477224"/>
    <w:rsid w:val="00477459"/>
    <w:rsid w:val="004777DA"/>
    <w:rsid w:val="0047790D"/>
    <w:rsid w:val="004803D3"/>
    <w:rsid w:val="0048102F"/>
    <w:rsid w:val="004812EE"/>
    <w:rsid w:val="00481461"/>
    <w:rsid w:val="00481917"/>
    <w:rsid w:val="004819E0"/>
    <w:rsid w:val="00481FC1"/>
    <w:rsid w:val="00482965"/>
    <w:rsid w:val="00483E5C"/>
    <w:rsid w:val="00483E61"/>
    <w:rsid w:val="0048448C"/>
    <w:rsid w:val="004845B7"/>
    <w:rsid w:val="00484AE0"/>
    <w:rsid w:val="00485504"/>
    <w:rsid w:val="0048567D"/>
    <w:rsid w:val="004859DD"/>
    <w:rsid w:val="00485AF4"/>
    <w:rsid w:val="00486544"/>
    <w:rsid w:val="00487780"/>
    <w:rsid w:val="004879FB"/>
    <w:rsid w:val="00487F57"/>
    <w:rsid w:val="0049040B"/>
    <w:rsid w:val="0049043B"/>
    <w:rsid w:val="004904B7"/>
    <w:rsid w:val="004904C2"/>
    <w:rsid w:val="004908E5"/>
    <w:rsid w:val="00491BCA"/>
    <w:rsid w:val="0049222F"/>
    <w:rsid w:val="00492ACF"/>
    <w:rsid w:val="00492D72"/>
    <w:rsid w:val="004931C9"/>
    <w:rsid w:val="004939F9"/>
    <w:rsid w:val="00493A23"/>
    <w:rsid w:val="00493F04"/>
    <w:rsid w:val="004959F8"/>
    <w:rsid w:val="00495AFF"/>
    <w:rsid w:val="00495D6E"/>
    <w:rsid w:val="00495D91"/>
    <w:rsid w:val="00496FF1"/>
    <w:rsid w:val="004970D5"/>
    <w:rsid w:val="004972A2"/>
    <w:rsid w:val="004A0B79"/>
    <w:rsid w:val="004A0F17"/>
    <w:rsid w:val="004A1F12"/>
    <w:rsid w:val="004A2242"/>
    <w:rsid w:val="004A3071"/>
    <w:rsid w:val="004A3A63"/>
    <w:rsid w:val="004A3AEF"/>
    <w:rsid w:val="004A3BC7"/>
    <w:rsid w:val="004A4025"/>
    <w:rsid w:val="004A553D"/>
    <w:rsid w:val="004A5FA3"/>
    <w:rsid w:val="004A6008"/>
    <w:rsid w:val="004A7804"/>
    <w:rsid w:val="004A79FC"/>
    <w:rsid w:val="004A7BF1"/>
    <w:rsid w:val="004B026E"/>
    <w:rsid w:val="004B04AE"/>
    <w:rsid w:val="004B04B1"/>
    <w:rsid w:val="004B06AF"/>
    <w:rsid w:val="004B0998"/>
    <w:rsid w:val="004B20C0"/>
    <w:rsid w:val="004B31D2"/>
    <w:rsid w:val="004B3292"/>
    <w:rsid w:val="004B33EB"/>
    <w:rsid w:val="004B35B6"/>
    <w:rsid w:val="004B3857"/>
    <w:rsid w:val="004B3B76"/>
    <w:rsid w:val="004B4AA0"/>
    <w:rsid w:val="004B5ADD"/>
    <w:rsid w:val="004B6867"/>
    <w:rsid w:val="004B6EFA"/>
    <w:rsid w:val="004B6FF3"/>
    <w:rsid w:val="004B72D2"/>
    <w:rsid w:val="004B7C7A"/>
    <w:rsid w:val="004C0381"/>
    <w:rsid w:val="004C0426"/>
    <w:rsid w:val="004C0F04"/>
    <w:rsid w:val="004C1365"/>
    <w:rsid w:val="004C1534"/>
    <w:rsid w:val="004C1C60"/>
    <w:rsid w:val="004C2126"/>
    <w:rsid w:val="004C22F4"/>
    <w:rsid w:val="004C23B5"/>
    <w:rsid w:val="004C25D3"/>
    <w:rsid w:val="004C28A0"/>
    <w:rsid w:val="004C2B27"/>
    <w:rsid w:val="004C47BA"/>
    <w:rsid w:val="004C4A44"/>
    <w:rsid w:val="004C4FE8"/>
    <w:rsid w:val="004C556A"/>
    <w:rsid w:val="004C57F9"/>
    <w:rsid w:val="004C5D6C"/>
    <w:rsid w:val="004C5DC2"/>
    <w:rsid w:val="004C5E46"/>
    <w:rsid w:val="004C655A"/>
    <w:rsid w:val="004C6A0B"/>
    <w:rsid w:val="004C7579"/>
    <w:rsid w:val="004C7617"/>
    <w:rsid w:val="004D024E"/>
    <w:rsid w:val="004D0355"/>
    <w:rsid w:val="004D0711"/>
    <w:rsid w:val="004D0C82"/>
    <w:rsid w:val="004D1595"/>
    <w:rsid w:val="004D1717"/>
    <w:rsid w:val="004D1856"/>
    <w:rsid w:val="004D1DF2"/>
    <w:rsid w:val="004D1F5D"/>
    <w:rsid w:val="004D20FC"/>
    <w:rsid w:val="004D3104"/>
    <w:rsid w:val="004D40B5"/>
    <w:rsid w:val="004D40D2"/>
    <w:rsid w:val="004D4374"/>
    <w:rsid w:val="004D4BF0"/>
    <w:rsid w:val="004D4D12"/>
    <w:rsid w:val="004D5528"/>
    <w:rsid w:val="004D60D0"/>
    <w:rsid w:val="004D6206"/>
    <w:rsid w:val="004D674F"/>
    <w:rsid w:val="004D6DAE"/>
    <w:rsid w:val="004D7D36"/>
    <w:rsid w:val="004D7DC7"/>
    <w:rsid w:val="004E029F"/>
    <w:rsid w:val="004E0B3F"/>
    <w:rsid w:val="004E1293"/>
    <w:rsid w:val="004E19A2"/>
    <w:rsid w:val="004E1D6E"/>
    <w:rsid w:val="004E2243"/>
    <w:rsid w:val="004E2800"/>
    <w:rsid w:val="004E3E20"/>
    <w:rsid w:val="004E407F"/>
    <w:rsid w:val="004E47F1"/>
    <w:rsid w:val="004E4910"/>
    <w:rsid w:val="004E49F5"/>
    <w:rsid w:val="004E4B89"/>
    <w:rsid w:val="004E5F5A"/>
    <w:rsid w:val="004E6583"/>
    <w:rsid w:val="004E6823"/>
    <w:rsid w:val="004E69E7"/>
    <w:rsid w:val="004E7353"/>
    <w:rsid w:val="004F049E"/>
    <w:rsid w:val="004F0AFB"/>
    <w:rsid w:val="004F0ECD"/>
    <w:rsid w:val="004F1046"/>
    <w:rsid w:val="004F1115"/>
    <w:rsid w:val="004F1713"/>
    <w:rsid w:val="004F2307"/>
    <w:rsid w:val="004F277F"/>
    <w:rsid w:val="004F326E"/>
    <w:rsid w:val="004F3612"/>
    <w:rsid w:val="004F3650"/>
    <w:rsid w:val="004F381B"/>
    <w:rsid w:val="004F3C8C"/>
    <w:rsid w:val="004F3CDC"/>
    <w:rsid w:val="004F3EBE"/>
    <w:rsid w:val="004F47B2"/>
    <w:rsid w:val="004F5459"/>
    <w:rsid w:val="004F55D6"/>
    <w:rsid w:val="004F66FC"/>
    <w:rsid w:val="004F6D63"/>
    <w:rsid w:val="004F7122"/>
    <w:rsid w:val="004F71EA"/>
    <w:rsid w:val="004F7978"/>
    <w:rsid w:val="00500788"/>
    <w:rsid w:val="00500E7B"/>
    <w:rsid w:val="005013F7"/>
    <w:rsid w:val="00501DDB"/>
    <w:rsid w:val="00501DE8"/>
    <w:rsid w:val="00502049"/>
    <w:rsid w:val="005025A7"/>
    <w:rsid w:val="00503920"/>
    <w:rsid w:val="0050455D"/>
    <w:rsid w:val="00504DE2"/>
    <w:rsid w:val="005057BA"/>
    <w:rsid w:val="00506494"/>
    <w:rsid w:val="00506923"/>
    <w:rsid w:val="0050697E"/>
    <w:rsid w:val="00506B47"/>
    <w:rsid w:val="00506B65"/>
    <w:rsid w:val="00506D3D"/>
    <w:rsid w:val="00506D47"/>
    <w:rsid w:val="005070F7"/>
    <w:rsid w:val="00510B24"/>
    <w:rsid w:val="00510D1A"/>
    <w:rsid w:val="0051159B"/>
    <w:rsid w:val="0051197C"/>
    <w:rsid w:val="00511BC1"/>
    <w:rsid w:val="00511BC7"/>
    <w:rsid w:val="0051271F"/>
    <w:rsid w:val="005129D6"/>
    <w:rsid w:val="00512CD6"/>
    <w:rsid w:val="00513011"/>
    <w:rsid w:val="00513C78"/>
    <w:rsid w:val="00513E7C"/>
    <w:rsid w:val="0051467F"/>
    <w:rsid w:val="00514AB3"/>
    <w:rsid w:val="00515C20"/>
    <w:rsid w:val="005169A1"/>
    <w:rsid w:val="00517783"/>
    <w:rsid w:val="005177A3"/>
    <w:rsid w:val="0052080A"/>
    <w:rsid w:val="005209A6"/>
    <w:rsid w:val="00520A93"/>
    <w:rsid w:val="00520B20"/>
    <w:rsid w:val="00520DC0"/>
    <w:rsid w:val="005213EA"/>
    <w:rsid w:val="0052177B"/>
    <w:rsid w:val="005217B9"/>
    <w:rsid w:val="00521C63"/>
    <w:rsid w:val="00522372"/>
    <w:rsid w:val="005224B1"/>
    <w:rsid w:val="00523076"/>
    <w:rsid w:val="0052340C"/>
    <w:rsid w:val="00523698"/>
    <w:rsid w:val="005238CE"/>
    <w:rsid w:val="00523DD5"/>
    <w:rsid w:val="00523FA9"/>
    <w:rsid w:val="005240D7"/>
    <w:rsid w:val="0052549E"/>
    <w:rsid w:val="005255F0"/>
    <w:rsid w:val="005259D1"/>
    <w:rsid w:val="00525A62"/>
    <w:rsid w:val="00525B8F"/>
    <w:rsid w:val="00526BD8"/>
    <w:rsid w:val="0052745C"/>
    <w:rsid w:val="00527C20"/>
    <w:rsid w:val="005307D6"/>
    <w:rsid w:val="00530832"/>
    <w:rsid w:val="00531157"/>
    <w:rsid w:val="00531375"/>
    <w:rsid w:val="005317F4"/>
    <w:rsid w:val="00531816"/>
    <w:rsid w:val="00531DF5"/>
    <w:rsid w:val="00532047"/>
    <w:rsid w:val="0053242A"/>
    <w:rsid w:val="00532D55"/>
    <w:rsid w:val="00532D7C"/>
    <w:rsid w:val="00532EAF"/>
    <w:rsid w:val="00534E8D"/>
    <w:rsid w:val="00535417"/>
    <w:rsid w:val="0053543A"/>
    <w:rsid w:val="00535642"/>
    <w:rsid w:val="00535BBD"/>
    <w:rsid w:val="00535E0D"/>
    <w:rsid w:val="005365E0"/>
    <w:rsid w:val="00537742"/>
    <w:rsid w:val="00537A31"/>
    <w:rsid w:val="00537F67"/>
    <w:rsid w:val="005402FF"/>
    <w:rsid w:val="005405DA"/>
    <w:rsid w:val="0054135D"/>
    <w:rsid w:val="005419BC"/>
    <w:rsid w:val="0054205B"/>
    <w:rsid w:val="005427CF"/>
    <w:rsid w:val="00542E76"/>
    <w:rsid w:val="005430AC"/>
    <w:rsid w:val="005430B1"/>
    <w:rsid w:val="0054375F"/>
    <w:rsid w:val="00543DC1"/>
    <w:rsid w:val="0054447D"/>
    <w:rsid w:val="0054471C"/>
    <w:rsid w:val="0054489C"/>
    <w:rsid w:val="00544C24"/>
    <w:rsid w:val="00545062"/>
    <w:rsid w:val="00545371"/>
    <w:rsid w:val="005456A7"/>
    <w:rsid w:val="00545F0A"/>
    <w:rsid w:val="00546879"/>
    <w:rsid w:val="0054694E"/>
    <w:rsid w:val="00546A11"/>
    <w:rsid w:val="00546DFB"/>
    <w:rsid w:val="005471D2"/>
    <w:rsid w:val="00547488"/>
    <w:rsid w:val="005479CF"/>
    <w:rsid w:val="00550116"/>
    <w:rsid w:val="0055049B"/>
    <w:rsid w:val="0055096A"/>
    <w:rsid w:val="00550E95"/>
    <w:rsid w:val="00551B37"/>
    <w:rsid w:val="00551CCB"/>
    <w:rsid w:val="005523F7"/>
    <w:rsid w:val="00552835"/>
    <w:rsid w:val="00553209"/>
    <w:rsid w:val="00553367"/>
    <w:rsid w:val="00553567"/>
    <w:rsid w:val="00553866"/>
    <w:rsid w:val="005538A8"/>
    <w:rsid w:val="0055463E"/>
    <w:rsid w:val="005548B6"/>
    <w:rsid w:val="00555484"/>
    <w:rsid w:val="005559BA"/>
    <w:rsid w:val="00556488"/>
    <w:rsid w:val="005571ED"/>
    <w:rsid w:val="00560889"/>
    <w:rsid w:val="00560FD3"/>
    <w:rsid w:val="005615A8"/>
    <w:rsid w:val="00561E50"/>
    <w:rsid w:val="00562AF5"/>
    <w:rsid w:val="00563438"/>
    <w:rsid w:val="00563C35"/>
    <w:rsid w:val="0056437B"/>
    <w:rsid w:val="00564440"/>
    <w:rsid w:val="005647FE"/>
    <w:rsid w:val="00566280"/>
    <w:rsid w:val="00566315"/>
    <w:rsid w:val="00566387"/>
    <w:rsid w:val="005665EA"/>
    <w:rsid w:val="00566ADF"/>
    <w:rsid w:val="00566B43"/>
    <w:rsid w:val="00566D2B"/>
    <w:rsid w:val="00567AD6"/>
    <w:rsid w:val="00570155"/>
    <w:rsid w:val="0057069D"/>
    <w:rsid w:val="00570A00"/>
    <w:rsid w:val="00570A92"/>
    <w:rsid w:val="00570BCC"/>
    <w:rsid w:val="005728F6"/>
    <w:rsid w:val="00572B4F"/>
    <w:rsid w:val="00575353"/>
    <w:rsid w:val="00575CAA"/>
    <w:rsid w:val="00576585"/>
    <w:rsid w:val="00576ADB"/>
    <w:rsid w:val="00576B39"/>
    <w:rsid w:val="00576F74"/>
    <w:rsid w:val="00577416"/>
    <w:rsid w:val="0057744F"/>
    <w:rsid w:val="0057768B"/>
    <w:rsid w:val="00577AFD"/>
    <w:rsid w:val="0058079E"/>
    <w:rsid w:val="0058236F"/>
    <w:rsid w:val="00582630"/>
    <w:rsid w:val="00582821"/>
    <w:rsid w:val="00582EB8"/>
    <w:rsid w:val="00582F35"/>
    <w:rsid w:val="0058423A"/>
    <w:rsid w:val="00584B63"/>
    <w:rsid w:val="00585D6C"/>
    <w:rsid w:val="0058601E"/>
    <w:rsid w:val="00586F0D"/>
    <w:rsid w:val="0058754C"/>
    <w:rsid w:val="005878A6"/>
    <w:rsid w:val="005900B9"/>
    <w:rsid w:val="005902D2"/>
    <w:rsid w:val="00590737"/>
    <w:rsid w:val="00590B27"/>
    <w:rsid w:val="00590B74"/>
    <w:rsid w:val="005912C1"/>
    <w:rsid w:val="0059180C"/>
    <w:rsid w:val="00591CB5"/>
    <w:rsid w:val="0059237C"/>
    <w:rsid w:val="00592FCA"/>
    <w:rsid w:val="005930B5"/>
    <w:rsid w:val="0059469B"/>
    <w:rsid w:val="00594768"/>
    <w:rsid w:val="0059503F"/>
    <w:rsid w:val="005957C8"/>
    <w:rsid w:val="005958B6"/>
    <w:rsid w:val="00595E3B"/>
    <w:rsid w:val="00595F7D"/>
    <w:rsid w:val="005960B5"/>
    <w:rsid w:val="00596782"/>
    <w:rsid w:val="005968FC"/>
    <w:rsid w:val="00597E46"/>
    <w:rsid w:val="005A0014"/>
    <w:rsid w:val="005A06E0"/>
    <w:rsid w:val="005A0A6D"/>
    <w:rsid w:val="005A0AAB"/>
    <w:rsid w:val="005A0D2C"/>
    <w:rsid w:val="005A1ACE"/>
    <w:rsid w:val="005A225F"/>
    <w:rsid w:val="005A2C4B"/>
    <w:rsid w:val="005A328B"/>
    <w:rsid w:val="005A3777"/>
    <w:rsid w:val="005A3E67"/>
    <w:rsid w:val="005A4387"/>
    <w:rsid w:val="005A4A51"/>
    <w:rsid w:val="005A4F1C"/>
    <w:rsid w:val="005A5441"/>
    <w:rsid w:val="005A5548"/>
    <w:rsid w:val="005A5595"/>
    <w:rsid w:val="005A59F2"/>
    <w:rsid w:val="005A5A09"/>
    <w:rsid w:val="005A6311"/>
    <w:rsid w:val="005A65FE"/>
    <w:rsid w:val="005A6912"/>
    <w:rsid w:val="005A7713"/>
    <w:rsid w:val="005A7807"/>
    <w:rsid w:val="005B01D4"/>
    <w:rsid w:val="005B0358"/>
    <w:rsid w:val="005B06AB"/>
    <w:rsid w:val="005B077B"/>
    <w:rsid w:val="005B1033"/>
    <w:rsid w:val="005B208D"/>
    <w:rsid w:val="005B25F8"/>
    <w:rsid w:val="005B2AB3"/>
    <w:rsid w:val="005B2B80"/>
    <w:rsid w:val="005B415E"/>
    <w:rsid w:val="005B5640"/>
    <w:rsid w:val="005B56E5"/>
    <w:rsid w:val="005B5B49"/>
    <w:rsid w:val="005B600D"/>
    <w:rsid w:val="005B68A0"/>
    <w:rsid w:val="005B6A97"/>
    <w:rsid w:val="005B6A9E"/>
    <w:rsid w:val="005B6DF8"/>
    <w:rsid w:val="005B7C19"/>
    <w:rsid w:val="005B7C41"/>
    <w:rsid w:val="005B7C9D"/>
    <w:rsid w:val="005C0E5C"/>
    <w:rsid w:val="005C0FF1"/>
    <w:rsid w:val="005C10A2"/>
    <w:rsid w:val="005C157A"/>
    <w:rsid w:val="005C1A38"/>
    <w:rsid w:val="005C247B"/>
    <w:rsid w:val="005C2728"/>
    <w:rsid w:val="005C2E40"/>
    <w:rsid w:val="005C394D"/>
    <w:rsid w:val="005C4924"/>
    <w:rsid w:val="005C5186"/>
    <w:rsid w:val="005C51CB"/>
    <w:rsid w:val="005C54EA"/>
    <w:rsid w:val="005C6740"/>
    <w:rsid w:val="005C7BF9"/>
    <w:rsid w:val="005C7C6A"/>
    <w:rsid w:val="005C7E43"/>
    <w:rsid w:val="005D0606"/>
    <w:rsid w:val="005D0852"/>
    <w:rsid w:val="005D126A"/>
    <w:rsid w:val="005D148D"/>
    <w:rsid w:val="005D1985"/>
    <w:rsid w:val="005D1B59"/>
    <w:rsid w:val="005D24CC"/>
    <w:rsid w:val="005D2676"/>
    <w:rsid w:val="005D2D69"/>
    <w:rsid w:val="005D2DE8"/>
    <w:rsid w:val="005D3543"/>
    <w:rsid w:val="005D3858"/>
    <w:rsid w:val="005D3F22"/>
    <w:rsid w:val="005D4011"/>
    <w:rsid w:val="005D5527"/>
    <w:rsid w:val="005D5BDA"/>
    <w:rsid w:val="005D5BE8"/>
    <w:rsid w:val="005D67B8"/>
    <w:rsid w:val="005D699D"/>
    <w:rsid w:val="005D69E8"/>
    <w:rsid w:val="005D6F84"/>
    <w:rsid w:val="005D70EB"/>
    <w:rsid w:val="005D73EE"/>
    <w:rsid w:val="005D7488"/>
    <w:rsid w:val="005E00BA"/>
    <w:rsid w:val="005E044E"/>
    <w:rsid w:val="005E10E1"/>
    <w:rsid w:val="005E1250"/>
    <w:rsid w:val="005E1326"/>
    <w:rsid w:val="005E1B2C"/>
    <w:rsid w:val="005E1F91"/>
    <w:rsid w:val="005E1FDA"/>
    <w:rsid w:val="005E2400"/>
    <w:rsid w:val="005E245F"/>
    <w:rsid w:val="005E283D"/>
    <w:rsid w:val="005E2DFA"/>
    <w:rsid w:val="005E3087"/>
    <w:rsid w:val="005E31CD"/>
    <w:rsid w:val="005E3346"/>
    <w:rsid w:val="005E38FE"/>
    <w:rsid w:val="005E398A"/>
    <w:rsid w:val="005E3E65"/>
    <w:rsid w:val="005E6164"/>
    <w:rsid w:val="005E694A"/>
    <w:rsid w:val="005E6B1C"/>
    <w:rsid w:val="005E6EF2"/>
    <w:rsid w:val="005E7C47"/>
    <w:rsid w:val="005E7EA4"/>
    <w:rsid w:val="005F000C"/>
    <w:rsid w:val="005F010D"/>
    <w:rsid w:val="005F066F"/>
    <w:rsid w:val="005F094A"/>
    <w:rsid w:val="005F0BAB"/>
    <w:rsid w:val="005F1B41"/>
    <w:rsid w:val="005F29B8"/>
    <w:rsid w:val="005F2F8E"/>
    <w:rsid w:val="005F314D"/>
    <w:rsid w:val="005F322E"/>
    <w:rsid w:val="005F35CC"/>
    <w:rsid w:val="005F35E1"/>
    <w:rsid w:val="005F3962"/>
    <w:rsid w:val="005F3A82"/>
    <w:rsid w:val="005F4A06"/>
    <w:rsid w:val="005F50DA"/>
    <w:rsid w:val="005F53F9"/>
    <w:rsid w:val="005F57F0"/>
    <w:rsid w:val="005F5A4E"/>
    <w:rsid w:val="005F63F0"/>
    <w:rsid w:val="005F6BE2"/>
    <w:rsid w:val="005F6DB2"/>
    <w:rsid w:val="005F6DB7"/>
    <w:rsid w:val="005F7151"/>
    <w:rsid w:val="005F7E1A"/>
    <w:rsid w:val="0060070B"/>
    <w:rsid w:val="00600DB4"/>
    <w:rsid w:val="00601958"/>
    <w:rsid w:val="006019EC"/>
    <w:rsid w:val="0060212C"/>
    <w:rsid w:val="0060217B"/>
    <w:rsid w:val="00602434"/>
    <w:rsid w:val="006025DA"/>
    <w:rsid w:val="00602966"/>
    <w:rsid w:val="00603331"/>
    <w:rsid w:val="00603500"/>
    <w:rsid w:val="006038BE"/>
    <w:rsid w:val="00603C9B"/>
    <w:rsid w:val="00604B95"/>
    <w:rsid w:val="00604D70"/>
    <w:rsid w:val="00605384"/>
    <w:rsid w:val="00605763"/>
    <w:rsid w:val="00605E31"/>
    <w:rsid w:val="00605E93"/>
    <w:rsid w:val="00605EDB"/>
    <w:rsid w:val="00606F78"/>
    <w:rsid w:val="0060701B"/>
    <w:rsid w:val="006078A3"/>
    <w:rsid w:val="00607D89"/>
    <w:rsid w:val="00610059"/>
    <w:rsid w:val="006105B0"/>
    <w:rsid w:val="00610826"/>
    <w:rsid w:val="00611183"/>
    <w:rsid w:val="00611390"/>
    <w:rsid w:val="00611AC2"/>
    <w:rsid w:val="00612168"/>
    <w:rsid w:val="0061245B"/>
    <w:rsid w:val="006124AE"/>
    <w:rsid w:val="006128AD"/>
    <w:rsid w:val="00612981"/>
    <w:rsid w:val="00612B45"/>
    <w:rsid w:val="006130EB"/>
    <w:rsid w:val="006135D0"/>
    <w:rsid w:val="006148AB"/>
    <w:rsid w:val="00614983"/>
    <w:rsid w:val="0061498B"/>
    <w:rsid w:val="00614A6D"/>
    <w:rsid w:val="006153EE"/>
    <w:rsid w:val="00615822"/>
    <w:rsid w:val="006159F4"/>
    <w:rsid w:val="00615BC6"/>
    <w:rsid w:val="006172AD"/>
    <w:rsid w:val="006174A4"/>
    <w:rsid w:val="006175FA"/>
    <w:rsid w:val="00617DF1"/>
    <w:rsid w:val="00620082"/>
    <w:rsid w:val="006201AE"/>
    <w:rsid w:val="00621384"/>
    <w:rsid w:val="0062146F"/>
    <w:rsid w:val="0062153C"/>
    <w:rsid w:val="006222FD"/>
    <w:rsid w:val="00623098"/>
    <w:rsid w:val="0062376A"/>
    <w:rsid w:val="006238E6"/>
    <w:rsid w:val="00623C97"/>
    <w:rsid w:val="00624074"/>
    <w:rsid w:val="00625FA1"/>
    <w:rsid w:val="006260D4"/>
    <w:rsid w:val="006263A3"/>
    <w:rsid w:val="00626782"/>
    <w:rsid w:val="00626BF9"/>
    <w:rsid w:val="00627894"/>
    <w:rsid w:val="006306E1"/>
    <w:rsid w:val="006315D2"/>
    <w:rsid w:val="006317ED"/>
    <w:rsid w:val="00631CDB"/>
    <w:rsid w:val="00632185"/>
    <w:rsid w:val="00632A57"/>
    <w:rsid w:val="006334C6"/>
    <w:rsid w:val="00633508"/>
    <w:rsid w:val="00635049"/>
    <w:rsid w:val="006351BF"/>
    <w:rsid w:val="0063559E"/>
    <w:rsid w:val="00635AB1"/>
    <w:rsid w:val="00635B59"/>
    <w:rsid w:val="00635B68"/>
    <w:rsid w:val="006364BD"/>
    <w:rsid w:val="00636939"/>
    <w:rsid w:val="00637502"/>
    <w:rsid w:val="00637E2D"/>
    <w:rsid w:val="00640355"/>
    <w:rsid w:val="00640536"/>
    <w:rsid w:val="00640F26"/>
    <w:rsid w:val="00641851"/>
    <w:rsid w:val="00642461"/>
    <w:rsid w:val="00643387"/>
    <w:rsid w:val="00643424"/>
    <w:rsid w:val="00643516"/>
    <w:rsid w:val="00643E84"/>
    <w:rsid w:val="00643FBE"/>
    <w:rsid w:val="00643FC2"/>
    <w:rsid w:val="006442FE"/>
    <w:rsid w:val="006447DD"/>
    <w:rsid w:val="00644DDA"/>
    <w:rsid w:val="00645097"/>
    <w:rsid w:val="00645192"/>
    <w:rsid w:val="006471E0"/>
    <w:rsid w:val="00647502"/>
    <w:rsid w:val="00647A77"/>
    <w:rsid w:val="00647CE9"/>
    <w:rsid w:val="00647EF5"/>
    <w:rsid w:val="0065072A"/>
    <w:rsid w:val="00650C1B"/>
    <w:rsid w:val="00650E0A"/>
    <w:rsid w:val="006521A5"/>
    <w:rsid w:val="0065224D"/>
    <w:rsid w:val="00652457"/>
    <w:rsid w:val="00653273"/>
    <w:rsid w:val="00653A4C"/>
    <w:rsid w:val="00653EB2"/>
    <w:rsid w:val="00654869"/>
    <w:rsid w:val="00655382"/>
    <w:rsid w:val="006554F6"/>
    <w:rsid w:val="00655840"/>
    <w:rsid w:val="0065687B"/>
    <w:rsid w:val="00656E54"/>
    <w:rsid w:val="00657032"/>
    <w:rsid w:val="0065755E"/>
    <w:rsid w:val="00657B7B"/>
    <w:rsid w:val="00660324"/>
    <w:rsid w:val="006604AF"/>
    <w:rsid w:val="0066168A"/>
    <w:rsid w:val="0066228A"/>
    <w:rsid w:val="00662662"/>
    <w:rsid w:val="00662971"/>
    <w:rsid w:val="006630A7"/>
    <w:rsid w:val="006633BC"/>
    <w:rsid w:val="0066425C"/>
    <w:rsid w:val="0066459B"/>
    <w:rsid w:val="00664B3D"/>
    <w:rsid w:val="00666488"/>
    <w:rsid w:val="00666C4D"/>
    <w:rsid w:val="00666E26"/>
    <w:rsid w:val="00667A1A"/>
    <w:rsid w:val="00670C04"/>
    <w:rsid w:val="006712F6"/>
    <w:rsid w:val="006713DE"/>
    <w:rsid w:val="00671761"/>
    <w:rsid w:val="00671CD6"/>
    <w:rsid w:val="00671FB3"/>
    <w:rsid w:val="00673128"/>
    <w:rsid w:val="006740F6"/>
    <w:rsid w:val="00674875"/>
    <w:rsid w:val="00674DAB"/>
    <w:rsid w:val="00674FE9"/>
    <w:rsid w:val="0067534F"/>
    <w:rsid w:val="006757A4"/>
    <w:rsid w:val="00675A78"/>
    <w:rsid w:val="006762EC"/>
    <w:rsid w:val="00676ED7"/>
    <w:rsid w:val="0067712D"/>
    <w:rsid w:val="006772BD"/>
    <w:rsid w:val="0067739C"/>
    <w:rsid w:val="0067794F"/>
    <w:rsid w:val="00677AFB"/>
    <w:rsid w:val="00680BF4"/>
    <w:rsid w:val="00680FB8"/>
    <w:rsid w:val="00681EA6"/>
    <w:rsid w:val="0068205A"/>
    <w:rsid w:val="00682114"/>
    <w:rsid w:val="006834E1"/>
    <w:rsid w:val="00683C63"/>
    <w:rsid w:val="0068448E"/>
    <w:rsid w:val="0068544C"/>
    <w:rsid w:val="00685D20"/>
    <w:rsid w:val="00686F59"/>
    <w:rsid w:val="00686FFB"/>
    <w:rsid w:val="006874DD"/>
    <w:rsid w:val="006878D2"/>
    <w:rsid w:val="00687ADB"/>
    <w:rsid w:val="00690027"/>
    <w:rsid w:val="006906F0"/>
    <w:rsid w:val="00690CB2"/>
    <w:rsid w:val="006911BC"/>
    <w:rsid w:val="00691421"/>
    <w:rsid w:val="006915BA"/>
    <w:rsid w:val="0069239A"/>
    <w:rsid w:val="0069299F"/>
    <w:rsid w:val="00693775"/>
    <w:rsid w:val="00694731"/>
    <w:rsid w:val="00694764"/>
    <w:rsid w:val="00695453"/>
    <w:rsid w:val="0069607B"/>
    <w:rsid w:val="00696480"/>
    <w:rsid w:val="00696701"/>
    <w:rsid w:val="00696DB9"/>
    <w:rsid w:val="006970D1"/>
    <w:rsid w:val="00697268"/>
    <w:rsid w:val="00697480"/>
    <w:rsid w:val="006A01AC"/>
    <w:rsid w:val="006A0BE8"/>
    <w:rsid w:val="006A12E0"/>
    <w:rsid w:val="006A13F4"/>
    <w:rsid w:val="006A16B9"/>
    <w:rsid w:val="006A1BEC"/>
    <w:rsid w:val="006A1D72"/>
    <w:rsid w:val="006A2D24"/>
    <w:rsid w:val="006A2EC7"/>
    <w:rsid w:val="006A37F4"/>
    <w:rsid w:val="006A471F"/>
    <w:rsid w:val="006A4B80"/>
    <w:rsid w:val="006A5213"/>
    <w:rsid w:val="006A54A0"/>
    <w:rsid w:val="006A58F9"/>
    <w:rsid w:val="006A6773"/>
    <w:rsid w:val="006A67CC"/>
    <w:rsid w:val="006A7357"/>
    <w:rsid w:val="006A73DA"/>
    <w:rsid w:val="006A7A09"/>
    <w:rsid w:val="006A7D62"/>
    <w:rsid w:val="006B0093"/>
    <w:rsid w:val="006B055A"/>
    <w:rsid w:val="006B0901"/>
    <w:rsid w:val="006B0936"/>
    <w:rsid w:val="006B0A94"/>
    <w:rsid w:val="006B19AC"/>
    <w:rsid w:val="006B20B6"/>
    <w:rsid w:val="006B2E3F"/>
    <w:rsid w:val="006B2E9C"/>
    <w:rsid w:val="006B38EE"/>
    <w:rsid w:val="006B445C"/>
    <w:rsid w:val="006B49AD"/>
    <w:rsid w:val="006B4B6F"/>
    <w:rsid w:val="006B50A5"/>
    <w:rsid w:val="006B5220"/>
    <w:rsid w:val="006B557C"/>
    <w:rsid w:val="006B5BE7"/>
    <w:rsid w:val="006B6222"/>
    <w:rsid w:val="006B64EC"/>
    <w:rsid w:val="006B660B"/>
    <w:rsid w:val="006B741A"/>
    <w:rsid w:val="006B76D2"/>
    <w:rsid w:val="006C004C"/>
    <w:rsid w:val="006C0298"/>
    <w:rsid w:val="006C02B7"/>
    <w:rsid w:val="006C0734"/>
    <w:rsid w:val="006C0D5F"/>
    <w:rsid w:val="006C11E7"/>
    <w:rsid w:val="006C1D00"/>
    <w:rsid w:val="006C1E83"/>
    <w:rsid w:val="006C1ED2"/>
    <w:rsid w:val="006C2A8D"/>
    <w:rsid w:val="006C2AD3"/>
    <w:rsid w:val="006C31CE"/>
    <w:rsid w:val="006C37A5"/>
    <w:rsid w:val="006C4920"/>
    <w:rsid w:val="006C4A3B"/>
    <w:rsid w:val="006C4A62"/>
    <w:rsid w:val="006C4FF2"/>
    <w:rsid w:val="006C53D6"/>
    <w:rsid w:val="006C577D"/>
    <w:rsid w:val="006C5F35"/>
    <w:rsid w:val="006C6987"/>
    <w:rsid w:val="006C70FC"/>
    <w:rsid w:val="006C7811"/>
    <w:rsid w:val="006C78E6"/>
    <w:rsid w:val="006C7CE5"/>
    <w:rsid w:val="006C7D9C"/>
    <w:rsid w:val="006C7FED"/>
    <w:rsid w:val="006D041D"/>
    <w:rsid w:val="006D1176"/>
    <w:rsid w:val="006D145D"/>
    <w:rsid w:val="006D16D4"/>
    <w:rsid w:val="006D247F"/>
    <w:rsid w:val="006D252F"/>
    <w:rsid w:val="006D2957"/>
    <w:rsid w:val="006D2DFB"/>
    <w:rsid w:val="006D2F7D"/>
    <w:rsid w:val="006D359E"/>
    <w:rsid w:val="006D4004"/>
    <w:rsid w:val="006D43D5"/>
    <w:rsid w:val="006D45B7"/>
    <w:rsid w:val="006D475E"/>
    <w:rsid w:val="006D4F07"/>
    <w:rsid w:val="006D596B"/>
    <w:rsid w:val="006D597D"/>
    <w:rsid w:val="006D61D7"/>
    <w:rsid w:val="006D6AEA"/>
    <w:rsid w:val="006D6BAF"/>
    <w:rsid w:val="006D6FCD"/>
    <w:rsid w:val="006D72C1"/>
    <w:rsid w:val="006D72C4"/>
    <w:rsid w:val="006D7906"/>
    <w:rsid w:val="006D7E58"/>
    <w:rsid w:val="006E025C"/>
    <w:rsid w:val="006E029C"/>
    <w:rsid w:val="006E0337"/>
    <w:rsid w:val="006E0CD6"/>
    <w:rsid w:val="006E0D3C"/>
    <w:rsid w:val="006E0F28"/>
    <w:rsid w:val="006E14C5"/>
    <w:rsid w:val="006E22FF"/>
    <w:rsid w:val="006E289F"/>
    <w:rsid w:val="006E2C9A"/>
    <w:rsid w:val="006E2D35"/>
    <w:rsid w:val="006E300E"/>
    <w:rsid w:val="006E3741"/>
    <w:rsid w:val="006E3880"/>
    <w:rsid w:val="006E4AA7"/>
    <w:rsid w:val="006E55D9"/>
    <w:rsid w:val="006E5D8A"/>
    <w:rsid w:val="006E67B8"/>
    <w:rsid w:val="006E709B"/>
    <w:rsid w:val="006F0126"/>
    <w:rsid w:val="006F029C"/>
    <w:rsid w:val="006F03CE"/>
    <w:rsid w:val="006F0585"/>
    <w:rsid w:val="006F103F"/>
    <w:rsid w:val="006F14EA"/>
    <w:rsid w:val="006F1C96"/>
    <w:rsid w:val="006F1CD0"/>
    <w:rsid w:val="006F2039"/>
    <w:rsid w:val="006F26E6"/>
    <w:rsid w:val="006F363C"/>
    <w:rsid w:val="006F4144"/>
    <w:rsid w:val="006F496E"/>
    <w:rsid w:val="006F49A4"/>
    <w:rsid w:val="006F4F52"/>
    <w:rsid w:val="006F69D8"/>
    <w:rsid w:val="006F6AA7"/>
    <w:rsid w:val="006F6AFC"/>
    <w:rsid w:val="006F75D3"/>
    <w:rsid w:val="006F7822"/>
    <w:rsid w:val="006F7B71"/>
    <w:rsid w:val="006F7DA6"/>
    <w:rsid w:val="00700342"/>
    <w:rsid w:val="00700D6A"/>
    <w:rsid w:val="007014CA"/>
    <w:rsid w:val="00702BCB"/>
    <w:rsid w:val="00703117"/>
    <w:rsid w:val="00703443"/>
    <w:rsid w:val="007042F6"/>
    <w:rsid w:val="007053BA"/>
    <w:rsid w:val="00705710"/>
    <w:rsid w:val="007059A8"/>
    <w:rsid w:val="00705EA4"/>
    <w:rsid w:val="0070601F"/>
    <w:rsid w:val="00707BE9"/>
    <w:rsid w:val="00710630"/>
    <w:rsid w:val="007107BC"/>
    <w:rsid w:val="00710835"/>
    <w:rsid w:val="0071178F"/>
    <w:rsid w:val="007120FB"/>
    <w:rsid w:val="007126A2"/>
    <w:rsid w:val="00712DFC"/>
    <w:rsid w:val="007131C7"/>
    <w:rsid w:val="007131D5"/>
    <w:rsid w:val="0071373A"/>
    <w:rsid w:val="00713DBD"/>
    <w:rsid w:val="00713F23"/>
    <w:rsid w:val="00713F97"/>
    <w:rsid w:val="00714234"/>
    <w:rsid w:val="0071433E"/>
    <w:rsid w:val="007143F5"/>
    <w:rsid w:val="00714597"/>
    <w:rsid w:val="00714729"/>
    <w:rsid w:val="00715045"/>
    <w:rsid w:val="00715E57"/>
    <w:rsid w:val="0071604F"/>
    <w:rsid w:val="007164DB"/>
    <w:rsid w:val="0071685F"/>
    <w:rsid w:val="0071729A"/>
    <w:rsid w:val="00717B44"/>
    <w:rsid w:val="00717BF7"/>
    <w:rsid w:val="00720271"/>
    <w:rsid w:val="00720454"/>
    <w:rsid w:val="0072081C"/>
    <w:rsid w:val="00720E11"/>
    <w:rsid w:val="00720E51"/>
    <w:rsid w:val="007212B1"/>
    <w:rsid w:val="00721562"/>
    <w:rsid w:val="007218AE"/>
    <w:rsid w:val="00721DB6"/>
    <w:rsid w:val="007234E3"/>
    <w:rsid w:val="00724060"/>
    <w:rsid w:val="00724255"/>
    <w:rsid w:val="00724BFD"/>
    <w:rsid w:val="00724CBE"/>
    <w:rsid w:val="00725177"/>
    <w:rsid w:val="0072591F"/>
    <w:rsid w:val="0072666C"/>
    <w:rsid w:val="00726B0B"/>
    <w:rsid w:val="0072792E"/>
    <w:rsid w:val="007302C0"/>
    <w:rsid w:val="00730B3D"/>
    <w:rsid w:val="00732798"/>
    <w:rsid w:val="00732819"/>
    <w:rsid w:val="00732C7B"/>
    <w:rsid w:val="00732E20"/>
    <w:rsid w:val="00732ECB"/>
    <w:rsid w:val="00734669"/>
    <w:rsid w:val="007346FD"/>
    <w:rsid w:val="007349E6"/>
    <w:rsid w:val="00735C0D"/>
    <w:rsid w:val="00735E4F"/>
    <w:rsid w:val="00736471"/>
    <w:rsid w:val="00737528"/>
    <w:rsid w:val="007376B6"/>
    <w:rsid w:val="00737DDC"/>
    <w:rsid w:val="007406FC"/>
    <w:rsid w:val="00740B96"/>
    <w:rsid w:val="00740BD0"/>
    <w:rsid w:val="0074116F"/>
    <w:rsid w:val="00741585"/>
    <w:rsid w:val="00741EA6"/>
    <w:rsid w:val="00742B51"/>
    <w:rsid w:val="007434B1"/>
    <w:rsid w:val="00743738"/>
    <w:rsid w:val="007438A9"/>
    <w:rsid w:val="00743E54"/>
    <w:rsid w:val="007448B2"/>
    <w:rsid w:val="00744BC2"/>
    <w:rsid w:val="00745989"/>
    <w:rsid w:val="007460BE"/>
    <w:rsid w:val="007460D2"/>
    <w:rsid w:val="007462D6"/>
    <w:rsid w:val="00746607"/>
    <w:rsid w:val="00746623"/>
    <w:rsid w:val="00746A99"/>
    <w:rsid w:val="007471E9"/>
    <w:rsid w:val="00747B7E"/>
    <w:rsid w:val="00750742"/>
    <w:rsid w:val="00750AC2"/>
    <w:rsid w:val="0075169E"/>
    <w:rsid w:val="00751810"/>
    <w:rsid w:val="00751838"/>
    <w:rsid w:val="00751F2F"/>
    <w:rsid w:val="0075213B"/>
    <w:rsid w:val="0075240D"/>
    <w:rsid w:val="00753387"/>
    <w:rsid w:val="00753859"/>
    <w:rsid w:val="00753936"/>
    <w:rsid w:val="007549AF"/>
    <w:rsid w:val="0075507F"/>
    <w:rsid w:val="0075568A"/>
    <w:rsid w:val="00755CB4"/>
    <w:rsid w:val="00755F1D"/>
    <w:rsid w:val="007564C5"/>
    <w:rsid w:val="00756791"/>
    <w:rsid w:val="00757119"/>
    <w:rsid w:val="007572CA"/>
    <w:rsid w:val="00757913"/>
    <w:rsid w:val="00760225"/>
    <w:rsid w:val="007603B9"/>
    <w:rsid w:val="007608B1"/>
    <w:rsid w:val="00760DDA"/>
    <w:rsid w:val="007622DC"/>
    <w:rsid w:val="0076257F"/>
    <w:rsid w:val="00762DB1"/>
    <w:rsid w:val="0076356F"/>
    <w:rsid w:val="0076372D"/>
    <w:rsid w:val="00763CD2"/>
    <w:rsid w:val="007644BD"/>
    <w:rsid w:val="007654E3"/>
    <w:rsid w:val="007655B6"/>
    <w:rsid w:val="007656B6"/>
    <w:rsid w:val="007665A1"/>
    <w:rsid w:val="0076722A"/>
    <w:rsid w:val="00767AD1"/>
    <w:rsid w:val="00767F4F"/>
    <w:rsid w:val="007701E4"/>
    <w:rsid w:val="00771379"/>
    <w:rsid w:val="007713E1"/>
    <w:rsid w:val="00771B2F"/>
    <w:rsid w:val="0077203C"/>
    <w:rsid w:val="00772879"/>
    <w:rsid w:val="00772F3F"/>
    <w:rsid w:val="0077301F"/>
    <w:rsid w:val="00773CBF"/>
    <w:rsid w:val="00774CCB"/>
    <w:rsid w:val="00774DFF"/>
    <w:rsid w:val="00774E00"/>
    <w:rsid w:val="0077560E"/>
    <w:rsid w:val="00775C41"/>
    <w:rsid w:val="00775F07"/>
    <w:rsid w:val="007763F4"/>
    <w:rsid w:val="007806FB"/>
    <w:rsid w:val="00781098"/>
    <w:rsid w:val="0078115C"/>
    <w:rsid w:val="0078170A"/>
    <w:rsid w:val="007820DF"/>
    <w:rsid w:val="007822C7"/>
    <w:rsid w:val="00782398"/>
    <w:rsid w:val="00782474"/>
    <w:rsid w:val="0078254D"/>
    <w:rsid w:val="00782B84"/>
    <w:rsid w:val="0078369C"/>
    <w:rsid w:val="007838F2"/>
    <w:rsid w:val="00784813"/>
    <w:rsid w:val="00784BD1"/>
    <w:rsid w:val="00784BFB"/>
    <w:rsid w:val="00784FA3"/>
    <w:rsid w:val="00785B57"/>
    <w:rsid w:val="00786924"/>
    <w:rsid w:val="00786D91"/>
    <w:rsid w:val="00786EF8"/>
    <w:rsid w:val="007875E6"/>
    <w:rsid w:val="00787BD2"/>
    <w:rsid w:val="00787FEB"/>
    <w:rsid w:val="00790322"/>
    <w:rsid w:val="0079083A"/>
    <w:rsid w:val="00790F2B"/>
    <w:rsid w:val="007914E3"/>
    <w:rsid w:val="00791DCE"/>
    <w:rsid w:val="00792436"/>
    <w:rsid w:val="0079283F"/>
    <w:rsid w:val="00792BAF"/>
    <w:rsid w:val="00792FE4"/>
    <w:rsid w:val="00792FE8"/>
    <w:rsid w:val="007932D8"/>
    <w:rsid w:val="00793C20"/>
    <w:rsid w:val="00795B87"/>
    <w:rsid w:val="007962AC"/>
    <w:rsid w:val="00796ECF"/>
    <w:rsid w:val="00796FE0"/>
    <w:rsid w:val="007A0533"/>
    <w:rsid w:val="007A0924"/>
    <w:rsid w:val="007A11AB"/>
    <w:rsid w:val="007A12A4"/>
    <w:rsid w:val="007A19CC"/>
    <w:rsid w:val="007A1FA2"/>
    <w:rsid w:val="007A31E9"/>
    <w:rsid w:val="007A432E"/>
    <w:rsid w:val="007A5496"/>
    <w:rsid w:val="007A5544"/>
    <w:rsid w:val="007A56A6"/>
    <w:rsid w:val="007A5848"/>
    <w:rsid w:val="007A5C6A"/>
    <w:rsid w:val="007A5E44"/>
    <w:rsid w:val="007A6B2C"/>
    <w:rsid w:val="007A76A3"/>
    <w:rsid w:val="007A7B71"/>
    <w:rsid w:val="007A7FCD"/>
    <w:rsid w:val="007B03DD"/>
    <w:rsid w:val="007B0A8F"/>
    <w:rsid w:val="007B0AD4"/>
    <w:rsid w:val="007B1FDD"/>
    <w:rsid w:val="007B20A9"/>
    <w:rsid w:val="007B248B"/>
    <w:rsid w:val="007B2493"/>
    <w:rsid w:val="007B24AE"/>
    <w:rsid w:val="007B2D1F"/>
    <w:rsid w:val="007B32AC"/>
    <w:rsid w:val="007B3941"/>
    <w:rsid w:val="007B39EF"/>
    <w:rsid w:val="007B3CB0"/>
    <w:rsid w:val="007B3DA5"/>
    <w:rsid w:val="007B46C5"/>
    <w:rsid w:val="007B4EB1"/>
    <w:rsid w:val="007B5A81"/>
    <w:rsid w:val="007B644C"/>
    <w:rsid w:val="007B6910"/>
    <w:rsid w:val="007B6CE8"/>
    <w:rsid w:val="007B7043"/>
    <w:rsid w:val="007C18F7"/>
    <w:rsid w:val="007C1D03"/>
    <w:rsid w:val="007C1D08"/>
    <w:rsid w:val="007C2079"/>
    <w:rsid w:val="007C2227"/>
    <w:rsid w:val="007C2C9F"/>
    <w:rsid w:val="007C33A2"/>
    <w:rsid w:val="007C39CA"/>
    <w:rsid w:val="007C3FE0"/>
    <w:rsid w:val="007C407D"/>
    <w:rsid w:val="007C4285"/>
    <w:rsid w:val="007C4CCB"/>
    <w:rsid w:val="007C54C5"/>
    <w:rsid w:val="007C5789"/>
    <w:rsid w:val="007C5AEA"/>
    <w:rsid w:val="007C5ED7"/>
    <w:rsid w:val="007C6725"/>
    <w:rsid w:val="007C67BD"/>
    <w:rsid w:val="007C6B27"/>
    <w:rsid w:val="007C6D1A"/>
    <w:rsid w:val="007C7EB0"/>
    <w:rsid w:val="007D03AD"/>
    <w:rsid w:val="007D05B6"/>
    <w:rsid w:val="007D0932"/>
    <w:rsid w:val="007D0CD2"/>
    <w:rsid w:val="007D0DAE"/>
    <w:rsid w:val="007D1709"/>
    <w:rsid w:val="007D1CD9"/>
    <w:rsid w:val="007D30B2"/>
    <w:rsid w:val="007D30EB"/>
    <w:rsid w:val="007D3626"/>
    <w:rsid w:val="007D36CD"/>
    <w:rsid w:val="007D376D"/>
    <w:rsid w:val="007D3AC5"/>
    <w:rsid w:val="007D3DD5"/>
    <w:rsid w:val="007D40D5"/>
    <w:rsid w:val="007D4F17"/>
    <w:rsid w:val="007D4FDD"/>
    <w:rsid w:val="007D51B8"/>
    <w:rsid w:val="007D53BF"/>
    <w:rsid w:val="007D546C"/>
    <w:rsid w:val="007D5607"/>
    <w:rsid w:val="007D5A1A"/>
    <w:rsid w:val="007D6859"/>
    <w:rsid w:val="007D6862"/>
    <w:rsid w:val="007D6D43"/>
    <w:rsid w:val="007D6EA1"/>
    <w:rsid w:val="007D6F12"/>
    <w:rsid w:val="007E03C5"/>
    <w:rsid w:val="007E040D"/>
    <w:rsid w:val="007E0629"/>
    <w:rsid w:val="007E0D81"/>
    <w:rsid w:val="007E1142"/>
    <w:rsid w:val="007E11C8"/>
    <w:rsid w:val="007E2208"/>
    <w:rsid w:val="007E2CCE"/>
    <w:rsid w:val="007E2DF3"/>
    <w:rsid w:val="007E3C34"/>
    <w:rsid w:val="007E536E"/>
    <w:rsid w:val="007E6063"/>
    <w:rsid w:val="007E665A"/>
    <w:rsid w:val="007E727A"/>
    <w:rsid w:val="007E74D2"/>
    <w:rsid w:val="007F012D"/>
    <w:rsid w:val="007F211C"/>
    <w:rsid w:val="007F257A"/>
    <w:rsid w:val="007F356D"/>
    <w:rsid w:val="007F42E4"/>
    <w:rsid w:val="007F5183"/>
    <w:rsid w:val="007F53C6"/>
    <w:rsid w:val="007F5B65"/>
    <w:rsid w:val="007F6F51"/>
    <w:rsid w:val="007F741D"/>
    <w:rsid w:val="007F78BE"/>
    <w:rsid w:val="007F7BA8"/>
    <w:rsid w:val="007F7CC9"/>
    <w:rsid w:val="00800A3B"/>
    <w:rsid w:val="00800B46"/>
    <w:rsid w:val="00800CBB"/>
    <w:rsid w:val="00801150"/>
    <w:rsid w:val="0080163B"/>
    <w:rsid w:val="008020F9"/>
    <w:rsid w:val="00802179"/>
    <w:rsid w:val="00802CCF"/>
    <w:rsid w:val="00802DF4"/>
    <w:rsid w:val="00802EA3"/>
    <w:rsid w:val="008046B4"/>
    <w:rsid w:val="00804EF2"/>
    <w:rsid w:val="00806529"/>
    <w:rsid w:val="00806594"/>
    <w:rsid w:val="0080660C"/>
    <w:rsid w:val="00806A13"/>
    <w:rsid w:val="00806B4B"/>
    <w:rsid w:val="00806FA1"/>
    <w:rsid w:val="00807754"/>
    <w:rsid w:val="008077DD"/>
    <w:rsid w:val="00807895"/>
    <w:rsid w:val="0081027D"/>
    <w:rsid w:val="00810374"/>
    <w:rsid w:val="00810701"/>
    <w:rsid w:val="0081070F"/>
    <w:rsid w:val="0081084B"/>
    <w:rsid w:val="00812B61"/>
    <w:rsid w:val="008136BF"/>
    <w:rsid w:val="00813763"/>
    <w:rsid w:val="008142F5"/>
    <w:rsid w:val="00814B06"/>
    <w:rsid w:val="00814CBD"/>
    <w:rsid w:val="00815091"/>
    <w:rsid w:val="00815120"/>
    <w:rsid w:val="00815A41"/>
    <w:rsid w:val="00815B3B"/>
    <w:rsid w:val="00815B89"/>
    <w:rsid w:val="00815BCD"/>
    <w:rsid w:val="00815CE6"/>
    <w:rsid w:val="00816677"/>
    <w:rsid w:val="00816C02"/>
    <w:rsid w:val="00817458"/>
    <w:rsid w:val="00817614"/>
    <w:rsid w:val="00817C6F"/>
    <w:rsid w:val="0082037D"/>
    <w:rsid w:val="00822114"/>
    <w:rsid w:val="00822891"/>
    <w:rsid w:val="00822A59"/>
    <w:rsid w:val="00823E76"/>
    <w:rsid w:val="00824B73"/>
    <w:rsid w:val="00824FB5"/>
    <w:rsid w:val="0082537B"/>
    <w:rsid w:val="0082545D"/>
    <w:rsid w:val="00825A91"/>
    <w:rsid w:val="0082657B"/>
    <w:rsid w:val="008274F5"/>
    <w:rsid w:val="0082778B"/>
    <w:rsid w:val="00827A44"/>
    <w:rsid w:val="00827E69"/>
    <w:rsid w:val="008308B0"/>
    <w:rsid w:val="00830EA5"/>
    <w:rsid w:val="00832249"/>
    <w:rsid w:val="008326EF"/>
    <w:rsid w:val="008332D0"/>
    <w:rsid w:val="00833E19"/>
    <w:rsid w:val="00833E67"/>
    <w:rsid w:val="0083419F"/>
    <w:rsid w:val="00834DF8"/>
    <w:rsid w:val="00835002"/>
    <w:rsid w:val="00835590"/>
    <w:rsid w:val="00835714"/>
    <w:rsid w:val="00835896"/>
    <w:rsid w:val="00835899"/>
    <w:rsid w:val="00835955"/>
    <w:rsid w:val="00835F81"/>
    <w:rsid w:val="00836D29"/>
    <w:rsid w:val="0083723A"/>
    <w:rsid w:val="00837549"/>
    <w:rsid w:val="0083759B"/>
    <w:rsid w:val="008378E8"/>
    <w:rsid w:val="0083793E"/>
    <w:rsid w:val="00837DD6"/>
    <w:rsid w:val="00840707"/>
    <w:rsid w:val="00840D10"/>
    <w:rsid w:val="0084136C"/>
    <w:rsid w:val="00842315"/>
    <w:rsid w:val="00842789"/>
    <w:rsid w:val="008435C9"/>
    <w:rsid w:val="0084380D"/>
    <w:rsid w:val="00844277"/>
    <w:rsid w:val="008445CD"/>
    <w:rsid w:val="0084489A"/>
    <w:rsid w:val="008456DD"/>
    <w:rsid w:val="0084573C"/>
    <w:rsid w:val="008459D0"/>
    <w:rsid w:val="00845A00"/>
    <w:rsid w:val="008464DD"/>
    <w:rsid w:val="0084665F"/>
    <w:rsid w:val="00846A61"/>
    <w:rsid w:val="00846BBC"/>
    <w:rsid w:val="008470BD"/>
    <w:rsid w:val="008474B1"/>
    <w:rsid w:val="00850593"/>
    <w:rsid w:val="008507D4"/>
    <w:rsid w:val="00851264"/>
    <w:rsid w:val="008513FC"/>
    <w:rsid w:val="00851CEC"/>
    <w:rsid w:val="0085296C"/>
    <w:rsid w:val="00852A8C"/>
    <w:rsid w:val="00852FA6"/>
    <w:rsid w:val="00853180"/>
    <w:rsid w:val="008539AF"/>
    <w:rsid w:val="00853A27"/>
    <w:rsid w:val="00854FA8"/>
    <w:rsid w:val="00855E65"/>
    <w:rsid w:val="00856018"/>
    <w:rsid w:val="008562E9"/>
    <w:rsid w:val="0085691B"/>
    <w:rsid w:val="00856D80"/>
    <w:rsid w:val="008570A4"/>
    <w:rsid w:val="00857D25"/>
    <w:rsid w:val="00857E95"/>
    <w:rsid w:val="008608DD"/>
    <w:rsid w:val="00861128"/>
    <w:rsid w:val="00861501"/>
    <w:rsid w:val="0086176B"/>
    <w:rsid w:val="00861FE9"/>
    <w:rsid w:val="0086205C"/>
    <w:rsid w:val="00862908"/>
    <w:rsid w:val="00862A17"/>
    <w:rsid w:val="00862A18"/>
    <w:rsid w:val="008633B6"/>
    <w:rsid w:val="00863B15"/>
    <w:rsid w:val="008641B6"/>
    <w:rsid w:val="0086537D"/>
    <w:rsid w:val="0086583A"/>
    <w:rsid w:val="0086614A"/>
    <w:rsid w:val="008666FC"/>
    <w:rsid w:val="00866792"/>
    <w:rsid w:val="00867451"/>
    <w:rsid w:val="00867B5B"/>
    <w:rsid w:val="00867D99"/>
    <w:rsid w:val="008702FC"/>
    <w:rsid w:val="00870A4A"/>
    <w:rsid w:val="00871EB0"/>
    <w:rsid w:val="008723BD"/>
    <w:rsid w:val="0087269A"/>
    <w:rsid w:val="00872822"/>
    <w:rsid w:val="008737AA"/>
    <w:rsid w:val="008743DF"/>
    <w:rsid w:val="008749DD"/>
    <w:rsid w:val="00874F1C"/>
    <w:rsid w:val="0087579D"/>
    <w:rsid w:val="00875A07"/>
    <w:rsid w:val="00875AD3"/>
    <w:rsid w:val="00875CB4"/>
    <w:rsid w:val="00876663"/>
    <w:rsid w:val="00876C32"/>
    <w:rsid w:val="00876DE6"/>
    <w:rsid w:val="00876EB0"/>
    <w:rsid w:val="00877A48"/>
    <w:rsid w:val="00877BA4"/>
    <w:rsid w:val="00880177"/>
    <w:rsid w:val="00880BFF"/>
    <w:rsid w:val="00880DF7"/>
    <w:rsid w:val="008811D7"/>
    <w:rsid w:val="00881424"/>
    <w:rsid w:val="008818BE"/>
    <w:rsid w:val="008821B0"/>
    <w:rsid w:val="00882BF7"/>
    <w:rsid w:val="008833E1"/>
    <w:rsid w:val="00883582"/>
    <w:rsid w:val="00884032"/>
    <w:rsid w:val="00884FE9"/>
    <w:rsid w:val="00885175"/>
    <w:rsid w:val="0088547B"/>
    <w:rsid w:val="00885C87"/>
    <w:rsid w:val="0088634E"/>
    <w:rsid w:val="00887178"/>
    <w:rsid w:val="0088718A"/>
    <w:rsid w:val="008905CD"/>
    <w:rsid w:val="00890650"/>
    <w:rsid w:val="008907E2"/>
    <w:rsid w:val="00890D49"/>
    <w:rsid w:val="0089215D"/>
    <w:rsid w:val="00892A9A"/>
    <w:rsid w:val="00892E46"/>
    <w:rsid w:val="008932A7"/>
    <w:rsid w:val="00894107"/>
    <w:rsid w:val="008944FC"/>
    <w:rsid w:val="00894697"/>
    <w:rsid w:val="008948ED"/>
    <w:rsid w:val="00894DDF"/>
    <w:rsid w:val="00895A15"/>
    <w:rsid w:val="0089619B"/>
    <w:rsid w:val="008967B3"/>
    <w:rsid w:val="00896CA3"/>
    <w:rsid w:val="0089714D"/>
    <w:rsid w:val="00897BF5"/>
    <w:rsid w:val="00897E30"/>
    <w:rsid w:val="00897EB8"/>
    <w:rsid w:val="008A02C3"/>
    <w:rsid w:val="008A1399"/>
    <w:rsid w:val="008A13B1"/>
    <w:rsid w:val="008A2350"/>
    <w:rsid w:val="008A29AB"/>
    <w:rsid w:val="008A2A97"/>
    <w:rsid w:val="008A3634"/>
    <w:rsid w:val="008A3B41"/>
    <w:rsid w:val="008A3E0C"/>
    <w:rsid w:val="008A4021"/>
    <w:rsid w:val="008A43A1"/>
    <w:rsid w:val="008A4565"/>
    <w:rsid w:val="008A4BF9"/>
    <w:rsid w:val="008A4D19"/>
    <w:rsid w:val="008A6050"/>
    <w:rsid w:val="008A64F2"/>
    <w:rsid w:val="008A70BB"/>
    <w:rsid w:val="008A716A"/>
    <w:rsid w:val="008B05CA"/>
    <w:rsid w:val="008B06F0"/>
    <w:rsid w:val="008B0D97"/>
    <w:rsid w:val="008B1B44"/>
    <w:rsid w:val="008B239A"/>
    <w:rsid w:val="008B28F8"/>
    <w:rsid w:val="008B31C2"/>
    <w:rsid w:val="008B3D61"/>
    <w:rsid w:val="008B46BD"/>
    <w:rsid w:val="008B495D"/>
    <w:rsid w:val="008B5115"/>
    <w:rsid w:val="008B59BF"/>
    <w:rsid w:val="008B667D"/>
    <w:rsid w:val="008B74A6"/>
    <w:rsid w:val="008B7600"/>
    <w:rsid w:val="008B7A3E"/>
    <w:rsid w:val="008B7C7F"/>
    <w:rsid w:val="008C0272"/>
    <w:rsid w:val="008C2482"/>
    <w:rsid w:val="008C268D"/>
    <w:rsid w:val="008C29CB"/>
    <w:rsid w:val="008C2F85"/>
    <w:rsid w:val="008C33F2"/>
    <w:rsid w:val="008C3A46"/>
    <w:rsid w:val="008C3B0E"/>
    <w:rsid w:val="008C4328"/>
    <w:rsid w:val="008C5447"/>
    <w:rsid w:val="008C6691"/>
    <w:rsid w:val="008C6760"/>
    <w:rsid w:val="008C7192"/>
    <w:rsid w:val="008C7456"/>
    <w:rsid w:val="008C763C"/>
    <w:rsid w:val="008C7C20"/>
    <w:rsid w:val="008D0353"/>
    <w:rsid w:val="008D1561"/>
    <w:rsid w:val="008D1782"/>
    <w:rsid w:val="008D1BD1"/>
    <w:rsid w:val="008D1FE1"/>
    <w:rsid w:val="008D2AFC"/>
    <w:rsid w:val="008D2E69"/>
    <w:rsid w:val="008D3787"/>
    <w:rsid w:val="008D3983"/>
    <w:rsid w:val="008D3FCD"/>
    <w:rsid w:val="008D40FC"/>
    <w:rsid w:val="008D43A1"/>
    <w:rsid w:val="008D46D1"/>
    <w:rsid w:val="008D471D"/>
    <w:rsid w:val="008D4B3C"/>
    <w:rsid w:val="008D5068"/>
    <w:rsid w:val="008D588B"/>
    <w:rsid w:val="008D5A75"/>
    <w:rsid w:val="008D5F84"/>
    <w:rsid w:val="008D62D8"/>
    <w:rsid w:val="008D62F3"/>
    <w:rsid w:val="008D6716"/>
    <w:rsid w:val="008D683E"/>
    <w:rsid w:val="008D68A6"/>
    <w:rsid w:val="008D6D35"/>
    <w:rsid w:val="008D741E"/>
    <w:rsid w:val="008D76EF"/>
    <w:rsid w:val="008D79E0"/>
    <w:rsid w:val="008E0A6E"/>
    <w:rsid w:val="008E1560"/>
    <w:rsid w:val="008E1AB3"/>
    <w:rsid w:val="008E1BC6"/>
    <w:rsid w:val="008E1C9A"/>
    <w:rsid w:val="008E209C"/>
    <w:rsid w:val="008E225D"/>
    <w:rsid w:val="008E2E79"/>
    <w:rsid w:val="008E2FC2"/>
    <w:rsid w:val="008E3402"/>
    <w:rsid w:val="008E39F0"/>
    <w:rsid w:val="008E3E1F"/>
    <w:rsid w:val="008E43E6"/>
    <w:rsid w:val="008E49C6"/>
    <w:rsid w:val="008E4C80"/>
    <w:rsid w:val="008E518B"/>
    <w:rsid w:val="008E5CB3"/>
    <w:rsid w:val="008E6F6C"/>
    <w:rsid w:val="008E7283"/>
    <w:rsid w:val="008E743D"/>
    <w:rsid w:val="008E76AA"/>
    <w:rsid w:val="008E7E89"/>
    <w:rsid w:val="008F00A8"/>
    <w:rsid w:val="008F010B"/>
    <w:rsid w:val="008F02B0"/>
    <w:rsid w:val="008F02B5"/>
    <w:rsid w:val="008F0C5E"/>
    <w:rsid w:val="008F127E"/>
    <w:rsid w:val="008F1735"/>
    <w:rsid w:val="008F19F2"/>
    <w:rsid w:val="008F1B6F"/>
    <w:rsid w:val="008F2309"/>
    <w:rsid w:val="008F2514"/>
    <w:rsid w:val="008F253E"/>
    <w:rsid w:val="008F2623"/>
    <w:rsid w:val="008F296F"/>
    <w:rsid w:val="008F2DFC"/>
    <w:rsid w:val="008F2E7D"/>
    <w:rsid w:val="008F316A"/>
    <w:rsid w:val="008F360D"/>
    <w:rsid w:val="008F3DDC"/>
    <w:rsid w:val="008F42CE"/>
    <w:rsid w:val="008F57F7"/>
    <w:rsid w:val="008F67E4"/>
    <w:rsid w:val="008F680C"/>
    <w:rsid w:val="008F7359"/>
    <w:rsid w:val="008F750F"/>
    <w:rsid w:val="008F7E6C"/>
    <w:rsid w:val="008F7F7B"/>
    <w:rsid w:val="009004BA"/>
    <w:rsid w:val="00900532"/>
    <w:rsid w:val="00900603"/>
    <w:rsid w:val="009008AC"/>
    <w:rsid w:val="00900C59"/>
    <w:rsid w:val="009012DD"/>
    <w:rsid w:val="00901D4C"/>
    <w:rsid w:val="009021D4"/>
    <w:rsid w:val="00902388"/>
    <w:rsid w:val="009027B9"/>
    <w:rsid w:val="00902C5F"/>
    <w:rsid w:val="009034FA"/>
    <w:rsid w:val="0090391A"/>
    <w:rsid w:val="0090462A"/>
    <w:rsid w:val="00904F02"/>
    <w:rsid w:val="00904F0B"/>
    <w:rsid w:val="009053E3"/>
    <w:rsid w:val="00905773"/>
    <w:rsid w:val="00905E95"/>
    <w:rsid w:val="009061BA"/>
    <w:rsid w:val="009068B8"/>
    <w:rsid w:val="00906BC8"/>
    <w:rsid w:val="00907370"/>
    <w:rsid w:val="009112DC"/>
    <w:rsid w:val="009121B8"/>
    <w:rsid w:val="00912CA1"/>
    <w:rsid w:val="00912DA0"/>
    <w:rsid w:val="00913D68"/>
    <w:rsid w:val="00913EB8"/>
    <w:rsid w:val="009140D3"/>
    <w:rsid w:val="00914114"/>
    <w:rsid w:val="0091454E"/>
    <w:rsid w:val="0091466E"/>
    <w:rsid w:val="009148BC"/>
    <w:rsid w:val="00914A25"/>
    <w:rsid w:val="00914CD4"/>
    <w:rsid w:val="0091502E"/>
    <w:rsid w:val="009151BC"/>
    <w:rsid w:val="009155BC"/>
    <w:rsid w:val="00915B0D"/>
    <w:rsid w:val="00916CCD"/>
    <w:rsid w:val="00917131"/>
    <w:rsid w:val="0091772D"/>
    <w:rsid w:val="0091776E"/>
    <w:rsid w:val="009207FF"/>
    <w:rsid w:val="00920816"/>
    <w:rsid w:val="00921AE9"/>
    <w:rsid w:val="00921E82"/>
    <w:rsid w:val="00921F8A"/>
    <w:rsid w:val="009224F0"/>
    <w:rsid w:val="0092336A"/>
    <w:rsid w:val="009246A0"/>
    <w:rsid w:val="0092473A"/>
    <w:rsid w:val="00924AB8"/>
    <w:rsid w:val="009252FE"/>
    <w:rsid w:val="00925481"/>
    <w:rsid w:val="00925875"/>
    <w:rsid w:val="00925E55"/>
    <w:rsid w:val="00926801"/>
    <w:rsid w:val="00926970"/>
    <w:rsid w:val="00926D5B"/>
    <w:rsid w:val="009270E6"/>
    <w:rsid w:val="00927793"/>
    <w:rsid w:val="00930ED0"/>
    <w:rsid w:val="00931315"/>
    <w:rsid w:val="00931522"/>
    <w:rsid w:val="009318A7"/>
    <w:rsid w:val="009319AB"/>
    <w:rsid w:val="00931B55"/>
    <w:rsid w:val="00931E7E"/>
    <w:rsid w:val="0093310E"/>
    <w:rsid w:val="0093348A"/>
    <w:rsid w:val="0093370B"/>
    <w:rsid w:val="0093385A"/>
    <w:rsid w:val="009338FA"/>
    <w:rsid w:val="00933CCB"/>
    <w:rsid w:val="0093403C"/>
    <w:rsid w:val="00934D55"/>
    <w:rsid w:val="00934DE5"/>
    <w:rsid w:val="00934E4D"/>
    <w:rsid w:val="00935649"/>
    <w:rsid w:val="00935760"/>
    <w:rsid w:val="00935B9D"/>
    <w:rsid w:val="00935F9C"/>
    <w:rsid w:val="00936019"/>
    <w:rsid w:val="00936492"/>
    <w:rsid w:val="00936AE8"/>
    <w:rsid w:val="009371D5"/>
    <w:rsid w:val="0093726B"/>
    <w:rsid w:val="009372B0"/>
    <w:rsid w:val="0094055F"/>
    <w:rsid w:val="00941F23"/>
    <w:rsid w:val="00942209"/>
    <w:rsid w:val="009422E0"/>
    <w:rsid w:val="009422F3"/>
    <w:rsid w:val="009425B8"/>
    <w:rsid w:val="0094264A"/>
    <w:rsid w:val="00942663"/>
    <w:rsid w:val="00943081"/>
    <w:rsid w:val="00943A06"/>
    <w:rsid w:val="00943CC8"/>
    <w:rsid w:val="009451C7"/>
    <w:rsid w:val="00945AFA"/>
    <w:rsid w:val="00945FC8"/>
    <w:rsid w:val="00946E06"/>
    <w:rsid w:val="00946E2C"/>
    <w:rsid w:val="009475B1"/>
    <w:rsid w:val="009476B7"/>
    <w:rsid w:val="00947895"/>
    <w:rsid w:val="00947C3B"/>
    <w:rsid w:val="00947C4B"/>
    <w:rsid w:val="0095065F"/>
    <w:rsid w:val="00950B3C"/>
    <w:rsid w:val="009517F2"/>
    <w:rsid w:val="0095189D"/>
    <w:rsid w:val="00951EBC"/>
    <w:rsid w:val="00952D99"/>
    <w:rsid w:val="00952F92"/>
    <w:rsid w:val="00952FC5"/>
    <w:rsid w:val="00953382"/>
    <w:rsid w:val="009543C8"/>
    <w:rsid w:val="009544DF"/>
    <w:rsid w:val="00954FD3"/>
    <w:rsid w:val="0095554B"/>
    <w:rsid w:val="009559BE"/>
    <w:rsid w:val="00956178"/>
    <w:rsid w:val="009561CB"/>
    <w:rsid w:val="0095621C"/>
    <w:rsid w:val="00956C50"/>
    <w:rsid w:val="00956FB3"/>
    <w:rsid w:val="00957B5E"/>
    <w:rsid w:val="00957B94"/>
    <w:rsid w:val="00960045"/>
    <w:rsid w:val="00960F20"/>
    <w:rsid w:val="00961064"/>
    <w:rsid w:val="00961CA8"/>
    <w:rsid w:val="00961E3D"/>
    <w:rsid w:val="009627E8"/>
    <w:rsid w:val="009627F4"/>
    <w:rsid w:val="0096339E"/>
    <w:rsid w:val="00963C6F"/>
    <w:rsid w:val="00964047"/>
    <w:rsid w:val="009644C5"/>
    <w:rsid w:val="00964A85"/>
    <w:rsid w:val="00964ECF"/>
    <w:rsid w:val="0096503A"/>
    <w:rsid w:val="009658AB"/>
    <w:rsid w:val="0096599B"/>
    <w:rsid w:val="009665FB"/>
    <w:rsid w:val="0096695E"/>
    <w:rsid w:val="00966B52"/>
    <w:rsid w:val="0096756F"/>
    <w:rsid w:val="0096766E"/>
    <w:rsid w:val="00967DFE"/>
    <w:rsid w:val="00970286"/>
    <w:rsid w:val="00970CFF"/>
    <w:rsid w:val="00970F75"/>
    <w:rsid w:val="009710C0"/>
    <w:rsid w:val="009712AB"/>
    <w:rsid w:val="009719E0"/>
    <w:rsid w:val="009720CF"/>
    <w:rsid w:val="0097291E"/>
    <w:rsid w:val="009738AE"/>
    <w:rsid w:val="009751BA"/>
    <w:rsid w:val="00975BB7"/>
    <w:rsid w:val="00975CAB"/>
    <w:rsid w:val="00976834"/>
    <w:rsid w:val="009775D3"/>
    <w:rsid w:val="00977A2F"/>
    <w:rsid w:val="0098010B"/>
    <w:rsid w:val="00980C40"/>
    <w:rsid w:val="00980FA1"/>
    <w:rsid w:val="00981A66"/>
    <w:rsid w:val="00981D78"/>
    <w:rsid w:val="00982422"/>
    <w:rsid w:val="00982435"/>
    <w:rsid w:val="00982D9F"/>
    <w:rsid w:val="00982E41"/>
    <w:rsid w:val="009833F3"/>
    <w:rsid w:val="00983929"/>
    <w:rsid w:val="00984412"/>
    <w:rsid w:val="00984C0E"/>
    <w:rsid w:val="00986211"/>
    <w:rsid w:val="0098621F"/>
    <w:rsid w:val="00986358"/>
    <w:rsid w:val="00986416"/>
    <w:rsid w:val="00987DA8"/>
    <w:rsid w:val="00987EA4"/>
    <w:rsid w:val="009907BC"/>
    <w:rsid w:val="00990C3B"/>
    <w:rsid w:val="00990C4D"/>
    <w:rsid w:val="00991D16"/>
    <w:rsid w:val="00992004"/>
    <w:rsid w:val="009926B3"/>
    <w:rsid w:val="00992E05"/>
    <w:rsid w:val="00992FC3"/>
    <w:rsid w:val="00994B08"/>
    <w:rsid w:val="00994CBA"/>
    <w:rsid w:val="0099535B"/>
    <w:rsid w:val="009955A6"/>
    <w:rsid w:val="00995B1E"/>
    <w:rsid w:val="00996094"/>
    <w:rsid w:val="00996173"/>
    <w:rsid w:val="0099659F"/>
    <w:rsid w:val="0099670A"/>
    <w:rsid w:val="009967F3"/>
    <w:rsid w:val="00996A3C"/>
    <w:rsid w:val="00996E64"/>
    <w:rsid w:val="00997924"/>
    <w:rsid w:val="00997F96"/>
    <w:rsid w:val="009A0A35"/>
    <w:rsid w:val="009A19CB"/>
    <w:rsid w:val="009A1EB4"/>
    <w:rsid w:val="009A23BA"/>
    <w:rsid w:val="009A2443"/>
    <w:rsid w:val="009A2ED9"/>
    <w:rsid w:val="009A403A"/>
    <w:rsid w:val="009A435F"/>
    <w:rsid w:val="009A4554"/>
    <w:rsid w:val="009A4790"/>
    <w:rsid w:val="009A4A5F"/>
    <w:rsid w:val="009A4EA7"/>
    <w:rsid w:val="009A6682"/>
    <w:rsid w:val="009A67C3"/>
    <w:rsid w:val="009A707A"/>
    <w:rsid w:val="009B0781"/>
    <w:rsid w:val="009B0A5C"/>
    <w:rsid w:val="009B0F8B"/>
    <w:rsid w:val="009B1696"/>
    <w:rsid w:val="009B1A62"/>
    <w:rsid w:val="009B20C3"/>
    <w:rsid w:val="009B2194"/>
    <w:rsid w:val="009B242B"/>
    <w:rsid w:val="009B2911"/>
    <w:rsid w:val="009B2AD7"/>
    <w:rsid w:val="009B2D07"/>
    <w:rsid w:val="009B2FD7"/>
    <w:rsid w:val="009B3CCE"/>
    <w:rsid w:val="009B4AEE"/>
    <w:rsid w:val="009B4FA0"/>
    <w:rsid w:val="009B52FA"/>
    <w:rsid w:val="009B5837"/>
    <w:rsid w:val="009B5A7F"/>
    <w:rsid w:val="009B6220"/>
    <w:rsid w:val="009B6475"/>
    <w:rsid w:val="009B69BD"/>
    <w:rsid w:val="009B6C95"/>
    <w:rsid w:val="009B7B95"/>
    <w:rsid w:val="009B7CE6"/>
    <w:rsid w:val="009C0917"/>
    <w:rsid w:val="009C0CB9"/>
    <w:rsid w:val="009C12DF"/>
    <w:rsid w:val="009C15E2"/>
    <w:rsid w:val="009C1E0B"/>
    <w:rsid w:val="009C23A6"/>
    <w:rsid w:val="009C2FB6"/>
    <w:rsid w:val="009C3115"/>
    <w:rsid w:val="009C3666"/>
    <w:rsid w:val="009C3B38"/>
    <w:rsid w:val="009C4A25"/>
    <w:rsid w:val="009C4D1D"/>
    <w:rsid w:val="009C540D"/>
    <w:rsid w:val="009C5738"/>
    <w:rsid w:val="009C5E7D"/>
    <w:rsid w:val="009C6388"/>
    <w:rsid w:val="009C7576"/>
    <w:rsid w:val="009C765C"/>
    <w:rsid w:val="009D1898"/>
    <w:rsid w:val="009D18F6"/>
    <w:rsid w:val="009D1CAE"/>
    <w:rsid w:val="009D249F"/>
    <w:rsid w:val="009D35D5"/>
    <w:rsid w:val="009D3B07"/>
    <w:rsid w:val="009D3D03"/>
    <w:rsid w:val="009D4500"/>
    <w:rsid w:val="009D4C85"/>
    <w:rsid w:val="009D5657"/>
    <w:rsid w:val="009D635F"/>
    <w:rsid w:val="009D6A81"/>
    <w:rsid w:val="009D73FF"/>
    <w:rsid w:val="009D7600"/>
    <w:rsid w:val="009D7C06"/>
    <w:rsid w:val="009D7CBA"/>
    <w:rsid w:val="009D7CF4"/>
    <w:rsid w:val="009E0912"/>
    <w:rsid w:val="009E0C4F"/>
    <w:rsid w:val="009E1119"/>
    <w:rsid w:val="009E177D"/>
    <w:rsid w:val="009E17CF"/>
    <w:rsid w:val="009E187F"/>
    <w:rsid w:val="009E1C4C"/>
    <w:rsid w:val="009E1CE6"/>
    <w:rsid w:val="009E28E8"/>
    <w:rsid w:val="009E35F5"/>
    <w:rsid w:val="009E378D"/>
    <w:rsid w:val="009E3820"/>
    <w:rsid w:val="009E4877"/>
    <w:rsid w:val="009E58B2"/>
    <w:rsid w:val="009E5C32"/>
    <w:rsid w:val="009E6213"/>
    <w:rsid w:val="009E6839"/>
    <w:rsid w:val="009E6F7A"/>
    <w:rsid w:val="009E726C"/>
    <w:rsid w:val="009E729D"/>
    <w:rsid w:val="009E77AE"/>
    <w:rsid w:val="009F0CD2"/>
    <w:rsid w:val="009F0E37"/>
    <w:rsid w:val="009F118F"/>
    <w:rsid w:val="009F1C5E"/>
    <w:rsid w:val="009F1FFF"/>
    <w:rsid w:val="009F24FB"/>
    <w:rsid w:val="009F2BD8"/>
    <w:rsid w:val="009F33AF"/>
    <w:rsid w:val="009F3D31"/>
    <w:rsid w:val="009F42A9"/>
    <w:rsid w:val="009F524C"/>
    <w:rsid w:val="009F5422"/>
    <w:rsid w:val="009F55E8"/>
    <w:rsid w:val="009F56CF"/>
    <w:rsid w:val="009F5CC9"/>
    <w:rsid w:val="009F5EDB"/>
    <w:rsid w:val="009F6422"/>
    <w:rsid w:val="009F7280"/>
    <w:rsid w:val="009F74A2"/>
    <w:rsid w:val="009F765F"/>
    <w:rsid w:val="009F7FD9"/>
    <w:rsid w:val="00A00427"/>
    <w:rsid w:val="00A00ED5"/>
    <w:rsid w:val="00A026C1"/>
    <w:rsid w:val="00A03385"/>
    <w:rsid w:val="00A03E5D"/>
    <w:rsid w:val="00A0555C"/>
    <w:rsid w:val="00A0589E"/>
    <w:rsid w:val="00A05E5D"/>
    <w:rsid w:val="00A05E69"/>
    <w:rsid w:val="00A063FB"/>
    <w:rsid w:val="00A071EF"/>
    <w:rsid w:val="00A07D4A"/>
    <w:rsid w:val="00A116F6"/>
    <w:rsid w:val="00A11FBF"/>
    <w:rsid w:val="00A12E9D"/>
    <w:rsid w:val="00A1381D"/>
    <w:rsid w:val="00A13D63"/>
    <w:rsid w:val="00A13E98"/>
    <w:rsid w:val="00A14330"/>
    <w:rsid w:val="00A14FBB"/>
    <w:rsid w:val="00A15927"/>
    <w:rsid w:val="00A15E76"/>
    <w:rsid w:val="00A17508"/>
    <w:rsid w:val="00A17558"/>
    <w:rsid w:val="00A17925"/>
    <w:rsid w:val="00A21261"/>
    <w:rsid w:val="00A2139F"/>
    <w:rsid w:val="00A216FD"/>
    <w:rsid w:val="00A226FB"/>
    <w:rsid w:val="00A22A77"/>
    <w:rsid w:val="00A22B7C"/>
    <w:rsid w:val="00A22F5A"/>
    <w:rsid w:val="00A2355F"/>
    <w:rsid w:val="00A23A77"/>
    <w:rsid w:val="00A23BC4"/>
    <w:rsid w:val="00A23FD6"/>
    <w:rsid w:val="00A24103"/>
    <w:rsid w:val="00A26198"/>
    <w:rsid w:val="00A26CEF"/>
    <w:rsid w:val="00A26D2E"/>
    <w:rsid w:val="00A30433"/>
    <w:rsid w:val="00A3053B"/>
    <w:rsid w:val="00A305E8"/>
    <w:rsid w:val="00A30DC3"/>
    <w:rsid w:val="00A30F07"/>
    <w:rsid w:val="00A3212A"/>
    <w:rsid w:val="00A32459"/>
    <w:rsid w:val="00A32ECD"/>
    <w:rsid w:val="00A32F0A"/>
    <w:rsid w:val="00A33B2A"/>
    <w:rsid w:val="00A342DA"/>
    <w:rsid w:val="00A34CA0"/>
    <w:rsid w:val="00A35D57"/>
    <w:rsid w:val="00A36339"/>
    <w:rsid w:val="00A3637F"/>
    <w:rsid w:val="00A37C97"/>
    <w:rsid w:val="00A40C18"/>
    <w:rsid w:val="00A40F7E"/>
    <w:rsid w:val="00A415B7"/>
    <w:rsid w:val="00A419E1"/>
    <w:rsid w:val="00A4269E"/>
    <w:rsid w:val="00A42832"/>
    <w:rsid w:val="00A42C58"/>
    <w:rsid w:val="00A42F1A"/>
    <w:rsid w:val="00A433EF"/>
    <w:rsid w:val="00A4344D"/>
    <w:rsid w:val="00A43D27"/>
    <w:rsid w:val="00A43E50"/>
    <w:rsid w:val="00A442C4"/>
    <w:rsid w:val="00A4487B"/>
    <w:rsid w:val="00A44984"/>
    <w:rsid w:val="00A44AE4"/>
    <w:rsid w:val="00A44E5E"/>
    <w:rsid w:val="00A44F39"/>
    <w:rsid w:val="00A44F59"/>
    <w:rsid w:val="00A4520A"/>
    <w:rsid w:val="00A4526D"/>
    <w:rsid w:val="00A45901"/>
    <w:rsid w:val="00A46C22"/>
    <w:rsid w:val="00A46D06"/>
    <w:rsid w:val="00A46F38"/>
    <w:rsid w:val="00A47115"/>
    <w:rsid w:val="00A47C60"/>
    <w:rsid w:val="00A47DF1"/>
    <w:rsid w:val="00A50394"/>
    <w:rsid w:val="00A504FC"/>
    <w:rsid w:val="00A50C7E"/>
    <w:rsid w:val="00A51040"/>
    <w:rsid w:val="00A51090"/>
    <w:rsid w:val="00A522B0"/>
    <w:rsid w:val="00A53074"/>
    <w:rsid w:val="00A53479"/>
    <w:rsid w:val="00A53509"/>
    <w:rsid w:val="00A536CA"/>
    <w:rsid w:val="00A536F1"/>
    <w:rsid w:val="00A5372F"/>
    <w:rsid w:val="00A53834"/>
    <w:rsid w:val="00A5437F"/>
    <w:rsid w:val="00A55001"/>
    <w:rsid w:val="00A55449"/>
    <w:rsid w:val="00A55CB6"/>
    <w:rsid w:val="00A5713C"/>
    <w:rsid w:val="00A577DF"/>
    <w:rsid w:val="00A600D7"/>
    <w:rsid w:val="00A60B54"/>
    <w:rsid w:val="00A6119C"/>
    <w:rsid w:val="00A616DB"/>
    <w:rsid w:val="00A61928"/>
    <w:rsid w:val="00A623FF"/>
    <w:rsid w:val="00A6258B"/>
    <w:rsid w:val="00A629C9"/>
    <w:rsid w:val="00A645D1"/>
    <w:rsid w:val="00A648A1"/>
    <w:rsid w:val="00A64CC8"/>
    <w:rsid w:val="00A64FA9"/>
    <w:rsid w:val="00A65DC1"/>
    <w:rsid w:val="00A66019"/>
    <w:rsid w:val="00A672C3"/>
    <w:rsid w:val="00A674C7"/>
    <w:rsid w:val="00A6778E"/>
    <w:rsid w:val="00A678A7"/>
    <w:rsid w:val="00A67AA9"/>
    <w:rsid w:val="00A70F5F"/>
    <w:rsid w:val="00A734A7"/>
    <w:rsid w:val="00A73C84"/>
    <w:rsid w:val="00A73FAB"/>
    <w:rsid w:val="00A7420F"/>
    <w:rsid w:val="00A7454A"/>
    <w:rsid w:val="00A74825"/>
    <w:rsid w:val="00A74DCC"/>
    <w:rsid w:val="00A7606F"/>
    <w:rsid w:val="00A765F8"/>
    <w:rsid w:val="00A76ECA"/>
    <w:rsid w:val="00A76FD7"/>
    <w:rsid w:val="00A77CE3"/>
    <w:rsid w:val="00A801E9"/>
    <w:rsid w:val="00A80973"/>
    <w:rsid w:val="00A80CE4"/>
    <w:rsid w:val="00A8158B"/>
    <w:rsid w:val="00A81A38"/>
    <w:rsid w:val="00A81E1B"/>
    <w:rsid w:val="00A821B0"/>
    <w:rsid w:val="00A82397"/>
    <w:rsid w:val="00A826C4"/>
    <w:rsid w:val="00A830D1"/>
    <w:rsid w:val="00A8468D"/>
    <w:rsid w:val="00A84BF3"/>
    <w:rsid w:val="00A85A45"/>
    <w:rsid w:val="00A8620D"/>
    <w:rsid w:val="00A86E1C"/>
    <w:rsid w:val="00A87386"/>
    <w:rsid w:val="00A90A4A"/>
    <w:rsid w:val="00A91F60"/>
    <w:rsid w:val="00A923F2"/>
    <w:rsid w:val="00A928E8"/>
    <w:rsid w:val="00A9300E"/>
    <w:rsid w:val="00A9349C"/>
    <w:rsid w:val="00A93573"/>
    <w:rsid w:val="00A93BEB"/>
    <w:rsid w:val="00A95A08"/>
    <w:rsid w:val="00A9602E"/>
    <w:rsid w:val="00A96279"/>
    <w:rsid w:val="00A971A2"/>
    <w:rsid w:val="00A97E23"/>
    <w:rsid w:val="00A97E64"/>
    <w:rsid w:val="00A97FBE"/>
    <w:rsid w:val="00AA0116"/>
    <w:rsid w:val="00AA0E19"/>
    <w:rsid w:val="00AA14C9"/>
    <w:rsid w:val="00AA1895"/>
    <w:rsid w:val="00AA1D87"/>
    <w:rsid w:val="00AA21B5"/>
    <w:rsid w:val="00AA2FC8"/>
    <w:rsid w:val="00AA31BE"/>
    <w:rsid w:val="00AA49D3"/>
    <w:rsid w:val="00AA4A7F"/>
    <w:rsid w:val="00AA56FD"/>
    <w:rsid w:val="00AA57B1"/>
    <w:rsid w:val="00AA589D"/>
    <w:rsid w:val="00AA672D"/>
    <w:rsid w:val="00AA6850"/>
    <w:rsid w:val="00AA6D2C"/>
    <w:rsid w:val="00AA6D37"/>
    <w:rsid w:val="00AA6D60"/>
    <w:rsid w:val="00AB0515"/>
    <w:rsid w:val="00AB0FE9"/>
    <w:rsid w:val="00AB10A5"/>
    <w:rsid w:val="00AB1576"/>
    <w:rsid w:val="00AB18D4"/>
    <w:rsid w:val="00AB1986"/>
    <w:rsid w:val="00AB2582"/>
    <w:rsid w:val="00AB2910"/>
    <w:rsid w:val="00AB3655"/>
    <w:rsid w:val="00AB42FB"/>
    <w:rsid w:val="00AB467D"/>
    <w:rsid w:val="00AB4EB9"/>
    <w:rsid w:val="00AB5EAB"/>
    <w:rsid w:val="00AB5EAE"/>
    <w:rsid w:val="00AB74D1"/>
    <w:rsid w:val="00AB76D0"/>
    <w:rsid w:val="00AB7CA9"/>
    <w:rsid w:val="00AC009E"/>
    <w:rsid w:val="00AC0411"/>
    <w:rsid w:val="00AC0D83"/>
    <w:rsid w:val="00AC1352"/>
    <w:rsid w:val="00AC1507"/>
    <w:rsid w:val="00AC15C1"/>
    <w:rsid w:val="00AC1D71"/>
    <w:rsid w:val="00AC21F2"/>
    <w:rsid w:val="00AC2851"/>
    <w:rsid w:val="00AC333C"/>
    <w:rsid w:val="00AC341B"/>
    <w:rsid w:val="00AC3D46"/>
    <w:rsid w:val="00AC40A1"/>
    <w:rsid w:val="00AC4E67"/>
    <w:rsid w:val="00AC5226"/>
    <w:rsid w:val="00AC59D1"/>
    <w:rsid w:val="00AC5F2E"/>
    <w:rsid w:val="00AC5FC8"/>
    <w:rsid w:val="00AC611C"/>
    <w:rsid w:val="00AC6178"/>
    <w:rsid w:val="00AC6367"/>
    <w:rsid w:val="00AC7349"/>
    <w:rsid w:val="00AC75F8"/>
    <w:rsid w:val="00AC7991"/>
    <w:rsid w:val="00AC7D31"/>
    <w:rsid w:val="00AD115B"/>
    <w:rsid w:val="00AD124B"/>
    <w:rsid w:val="00AD128B"/>
    <w:rsid w:val="00AD1B8D"/>
    <w:rsid w:val="00AD1BF5"/>
    <w:rsid w:val="00AD2629"/>
    <w:rsid w:val="00AD2867"/>
    <w:rsid w:val="00AD2952"/>
    <w:rsid w:val="00AD3245"/>
    <w:rsid w:val="00AD399E"/>
    <w:rsid w:val="00AD4221"/>
    <w:rsid w:val="00AD42B1"/>
    <w:rsid w:val="00AD42EE"/>
    <w:rsid w:val="00AD4557"/>
    <w:rsid w:val="00AD4E60"/>
    <w:rsid w:val="00AD57C1"/>
    <w:rsid w:val="00AD5A96"/>
    <w:rsid w:val="00AD60D4"/>
    <w:rsid w:val="00AD6548"/>
    <w:rsid w:val="00AD65BD"/>
    <w:rsid w:val="00AD6FEE"/>
    <w:rsid w:val="00AD7B46"/>
    <w:rsid w:val="00AE011B"/>
    <w:rsid w:val="00AE0C88"/>
    <w:rsid w:val="00AE0D6D"/>
    <w:rsid w:val="00AE111F"/>
    <w:rsid w:val="00AE13E1"/>
    <w:rsid w:val="00AE1649"/>
    <w:rsid w:val="00AE23F1"/>
    <w:rsid w:val="00AE2D2F"/>
    <w:rsid w:val="00AE2FD0"/>
    <w:rsid w:val="00AE3BA5"/>
    <w:rsid w:val="00AE3DFC"/>
    <w:rsid w:val="00AE4750"/>
    <w:rsid w:val="00AE4EA8"/>
    <w:rsid w:val="00AE526A"/>
    <w:rsid w:val="00AE537A"/>
    <w:rsid w:val="00AE6410"/>
    <w:rsid w:val="00AE6BE6"/>
    <w:rsid w:val="00AE71F9"/>
    <w:rsid w:val="00AE7508"/>
    <w:rsid w:val="00AE75EC"/>
    <w:rsid w:val="00AE7E20"/>
    <w:rsid w:val="00AE7E92"/>
    <w:rsid w:val="00AF0CA1"/>
    <w:rsid w:val="00AF0F77"/>
    <w:rsid w:val="00AF163A"/>
    <w:rsid w:val="00AF164A"/>
    <w:rsid w:val="00AF1AED"/>
    <w:rsid w:val="00AF1DEC"/>
    <w:rsid w:val="00AF2297"/>
    <w:rsid w:val="00AF3594"/>
    <w:rsid w:val="00AF3607"/>
    <w:rsid w:val="00AF3674"/>
    <w:rsid w:val="00AF3689"/>
    <w:rsid w:val="00AF3787"/>
    <w:rsid w:val="00AF3832"/>
    <w:rsid w:val="00AF3BE7"/>
    <w:rsid w:val="00AF4A7F"/>
    <w:rsid w:val="00AF4D31"/>
    <w:rsid w:val="00AF551B"/>
    <w:rsid w:val="00AF5903"/>
    <w:rsid w:val="00AF5A1E"/>
    <w:rsid w:val="00AF65D3"/>
    <w:rsid w:val="00AF7488"/>
    <w:rsid w:val="00AF7883"/>
    <w:rsid w:val="00AF7A06"/>
    <w:rsid w:val="00AF7B86"/>
    <w:rsid w:val="00AF7F57"/>
    <w:rsid w:val="00B0059A"/>
    <w:rsid w:val="00B00923"/>
    <w:rsid w:val="00B0149C"/>
    <w:rsid w:val="00B01669"/>
    <w:rsid w:val="00B0171E"/>
    <w:rsid w:val="00B018EB"/>
    <w:rsid w:val="00B01AAF"/>
    <w:rsid w:val="00B01B4B"/>
    <w:rsid w:val="00B0260D"/>
    <w:rsid w:val="00B045AD"/>
    <w:rsid w:val="00B049D3"/>
    <w:rsid w:val="00B04A60"/>
    <w:rsid w:val="00B04CC5"/>
    <w:rsid w:val="00B05C96"/>
    <w:rsid w:val="00B05E6A"/>
    <w:rsid w:val="00B06490"/>
    <w:rsid w:val="00B06E8B"/>
    <w:rsid w:val="00B07074"/>
    <w:rsid w:val="00B073A4"/>
    <w:rsid w:val="00B075DA"/>
    <w:rsid w:val="00B10011"/>
    <w:rsid w:val="00B11742"/>
    <w:rsid w:val="00B11E5A"/>
    <w:rsid w:val="00B12379"/>
    <w:rsid w:val="00B12543"/>
    <w:rsid w:val="00B1293F"/>
    <w:rsid w:val="00B12E9C"/>
    <w:rsid w:val="00B13334"/>
    <w:rsid w:val="00B13AD4"/>
    <w:rsid w:val="00B13F03"/>
    <w:rsid w:val="00B1421E"/>
    <w:rsid w:val="00B143BF"/>
    <w:rsid w:val="00B149FB"/>
    <w:rsid w:val="00B15141"/>
    <w:rsid w:val="00B156DC"/>
    <w:rsid w:val="00B15A17"/>
    <w:rsid w:val="00B16427"/>
    <w:rsid w:val="00B16FC3"/>
    <w:rsid w:val="00B17E04"/>
    <w:rsid w:val="00B2040F"/>
    <w:rsid w:val="00B204B3"/>
    <w:rsid w:val="00B21381"/>
    <w:rsid w:val="00B2175E"/>
    <w:rsid w:val="00B21C36"/>
    <w:rsid w:val="00B21D59"/>
    <w:rsid w:val="00B221D4"/>
    <w:rsid w:val="00B22890"/>
    <w:rsid w:val="00B228E0"/>
    <w:rsid w:val="00B22E53"/>
    <w:rsid w:val="00B233C2"/>
    <w:rsid w:val="00B2364B"/>
    <w:rsid w:val="00B23B85"/>
    <w:rsid w:val="00B23E8F"/>
    <w:rsid w:val="00B24179"/>
    <w:rsid w:val="00B24865"/>
    <w:rsid w:val="00B24ED7"/>
    <w:rsid w:val="00B251A3"/>
    <w:rsid w:val="00B258A7"/>
    <w:rsid w:val="00B268F5"/>
    <w:rsid w:val="00B26C50"/>
    <w:rsid w:val="00B26CF5"/>
    <w:rsid w:val="00B2709F"/>
    <w:rsid w:val="00B273B6"/>
    <w:rsid w:val="00B27529"/>
    <w:rsid w:val="00B27810"/>
    <w:rsid w:val="00B30231"/>
    <w:rsid w:val="00B30CA8"/>
    <w:rsid w:val="00B3104E"/>
    <w:rsid w:val="00B31599"/>
    <w:rsid w:val="00B33212"/>
    <w:rsid w:val="00B3463E"/>
    <w:rsid w:val="00B35132"/>
    <w:rsid w:val="00B35B59"/>
    <w:rsid w:val="00B360B3"/>
    <w:rsid w:val="00B3635B"/>
    <w:rsid w:val="00B365C8"/>
    <w:rsid w:val="00B36D6F"/>
    <w:rsid w:val="00B376BC"/>
    <w:rsid w:val="00B37724"/>
    <w:rsid w:val="00B379D3"/>
    <w:rsid w:val="00B37C50"/>
    <w:rsid w:val="00B40BE1"/>
    <w:rsid w:val="00B40C38"/>
    <w:rsid w:val="00B40E2F"/>
    <w:rsid w:val="00B40E6A"/>
    <w:rsid w:val="00B415E6"/>
    <w:rsid w:val="00B4274C"/>
    <w:rsid w:val="00B43048"/>
    <w:rsid w:val="00B43137"/>
    <w:rsid w:val="00B44201"/>
    <w:rsid w:val="00B443E3"/>
    <w:rsid w:val="00B454D3"/>
    <w:rsid w:val="00B45CAA"/>
    <w:rsid w:val="00B4601D"/>
    <w:rsid w:val="00B4634C"/>
    <w:rsid w:val="00B463EC"/>
    <w:rsid w:val="00B4714F"/>
    <w:rsid w:val="00B4769A"/>
    <w:rsid w:val="00B47A40"/>
    <w:rsid w:val="00B50336"/>
    <w:rsid w:val="00B5066D"/>
    <w:rsid w:val="00B5096A"/>
    <w:rsid w:val="00B50BA6"/>
    <w:rsid w:val="00B51126"/>
    <w:rsid w:val="00B516E6"/>
    <w:rsid w:val="00B517D5"/>
    <w:rsid w:val="00B519D3"/>
    <w:rsid w:val="00B51B00"/>
    <w:rsid w:val="00B52895"/>
    <w:rsid w:val="00B52BA9"/>
    <w:rsid w:val="00B52FCC"/>
    <w:rsid w:val="00B5326D"/>
    <w:rsid w:val="00B53327"/>
    <w:rsid w:val="00B53655"/>
    <w:rsid w:val="00B537A0"/>
    <w:rsid w:val="00B53B7B"/>
    <w:rsid w:val="00B54B3B"/>
    <w:rsid w:val="00B54D36"/>
    <w:rsid w:val="00B54DC9"/>
    <w:rsid w:val="00B5501E"/>
    <w:rsid w:val="00B55354"/>
    <w:rsid w:val="00B5555D"/>
    <w:rsid w:val="00B55FE2"/>
    <w:rsid w:val="00B56099"/>
    <w:rsid w:val="00B565D8"/>
    <w:rsid w:val="00B57366"/>
    <w:rsid w:val="00B5760C"/>
    <w:rsid w:val="00B603BA"/>
    <w:rsid w:val="00B60A63"/>
    <w:rsid w:val="00B61D77"/>
    <w:rsid w:val="00B61FA6"/>
    <w:rsid w:val="00B61FA7"/>
    <w:rsid w:val="00B62A3B"/>
    <w:rsid w:val="00B62C91"/>
    <w:rsid w:val="00B6340A"/>
    <w:rsid w:val="00B63433"/>
    <w:rsid w:val="00B63A9A"/>
    <w:rsid w:val="00B63D66"/>
    <w:rsid w:val="00B641BE"/>
    <w:rsid w:val="00B64388"/>
    <w:rsid w:val="00B646F3"/>
    <w:rsid w:val="00B6496C"/>
    <w:rsid w:val="00B6510F"/>
    <w:rsid w:val="00B655F4"/>
    <w:rsid w:val="00B656A5"/>
    <w:rsid w:val="00B6604E"/>
    <w:rsid w:val="00B670CF"/>
    <w:rsid w:val="00B67B99"/>
    <w:rsid w:val="00B67EBF"/>
    <w:rsid w:val="00B703CF"/>
    <w:rsid w:val="00B7074C"/>
    <w:rsid w:val="00B70E4B"/>
    <w:rsid w:val="00B71639"/>
    <w:rsid w:val="00B71E8D"/>
    <w:rsid w:val="00B71F73"/>
    <w:rsid w:val="00B7203E"/>
    <w:rsid w:val="00B72076"/>
    <w:rsid w:val="00B7211B"/>
    <w:rsid w:val="00B72344"/>
    <w:rsid w:val="00B73B97"/>
    <w:rsid w:val="00B74789"/>
    <w:rsid w:val="00B74B1E"/>
    <w:rsid w:val="00B74CF8"/>
    <w:rsid w:val="00B74FF2"/>
    <w:rsid w:val="00B75494"/>
    <w:rsid w:val="00B7583A"/>
    <w:rsid w:val="00B75940"/>
    <w:rsid w:val="00B75B7C"/>
    <w:rsid w:val="00B75CDA"/>
    <w:rsid w:val="00B760F9"/>
    <w:rsid w:val="00B77A52"/>
    <w:rsid w:val="00B77CA8"/>
    <w:rsid w:val="00B77DC2"/>
    <w:rsid w:val="00B80AF8"/>
    <w:rsid w:val="00B80C63"/>
    <w:rsid w:val="00B82040"/>
    <w:rsid w:val="00B83037"/>
    <w:rsid w:val="00B83915"/>
    <w:rsid w:val="00B83C93"/>
    <w:rsid w:val="00B83E24"/>
    <w:rsid w:val="00B841DE"/>
    <w:rsid w:val="00B8487D"/>
    <w:rsid w:val="00B84BEC"/>
    <w:rsid w:val="00B85172"/>
    <w:rsid w:val="00B851EC"/>
    <w:rsid w:val="00B85284"/>
    <w:rsid w:val="00B8535E"/>
    <w:rsid w:val="00B8558F"/>
    <w:rsid w:val="00B85878"/>
    <w:rsid w:val="00B85D1B"/>
    <w:rsid w:val="00B85DC8"/>
    <w:rsid w:val="00B85E21"/>
    <w:rsid w:val="00B85F86"/>
    <w:rsid w:val="00B864F2"/>
    <w:rsid w:val="00B866DC"/>
    <w:rsid w:val="00B86D76"/>
    <w:rsid w:val="00B86E83"/>
    <w:rsid w:val="00B8757C"/>
    <w:rsid w:val="00B87B0A"/>
    <w:rsid w:val="00B90109"/>
    <w:rsid w:val="00B9011F"/>
    <w:rsid w:val="00B90DE0"/>
    <w:rsid w:val="00B92A61"/>
    <w:rsid w:val="00B92BDD"/>
    <w:rsid w:val="00B93420"/>
    <w:rsid w:val="00B93C4F"/>
    <w:rsid w:val="00B942E0"/>
    <w:rsid w:val="00B94408"/>
    <w:rsid w:val="00B94647"/>
    <w:rsid w:val="00B94A26"/>
    <w:rsid w:val="00B94A95"/>
    <w:rsid w:val="00B94C51"/>
    <w:rsid w:val="00B9557F"/>
    <w:rsid w:val="00B9565E"/>
    <w:rsid w:val="00B95CA4"/>
    <w:rsid w:val="00B95D34"/>
    <w:rsid w:val="00B95D99"/>
    <w:rsid w:val="00B970D9"/>
    <w:rsid w:val="00B9786D"/>
    <w:rsid w:val="00B97A9F"/>
    <w:rsid w:val="00B97F1D"/>
    <w:rsid w:val="00BA0069"/>
    <w:rsid w:val="00BA0AAA"/>
    <w:rsid w:val="00BA1060"/>
    <w:rsid w:val="00BA14B0"/>
    <w:rsid w:val="00BA198A"/>
    <w:rsid w:val="00BA2444"/>
    <w:rsid w:val="00BA2EDF"/>
    <w:rsid w:val="00BA35DA"/>
    <w:rsid w:val="00BA3B60"/>
    <w:rsid w:val="00BA3E34"/>
    <w:rsid w:val="00BA3E56"/>
    <w:rsid w:val="00BA4BA9"/>
    <w:rsid w:val="00BA5A7E"/>
    <w:rsid w:val="00BA6B2E"/>
    <w:rsid w:val="00BA7133"/>
    <w:rsid w:val="00BA7C66"/>
    <w:rsid w:val="00BB0095"/>
    <w:rsid w:val="00BB030D"/>
    <w:rsid w:val="00BB05A7"/>
    <w:rsid w:val="00BB1B6B"/>
    <w:rsid w:val="00BB25C8"/>
    <w:rsid w:val="00BB2B8A"/>
    <w:rsid w:val="00BB2FCF"/>
    <w:rsid w:val="00BB4275"/>
    <w:rsid w:val="00BB50CC"/>
    <w:rsid w:val="00BB58EA"/>
    <w:rsid w:val="00BB60DB"/>
    <w:rsid w:val="00BB667F"/>
    <w:rsid w:val="00BB70C2"/>
    <w:rsid w:val="00BB7BAA"/>
    <w:rsid w:val="00BB7DB1"/>
    <w:rsid w:val="00BC0374"/>
    <w:rsid w:val="00BC0598"/>
    <w:rsid w:val="00BC14B6"/>
    <w:rsid w:val="00BC19F6"/>
    <w:rsid w:val="00BC1C2E"/>
    <w:rsid w:val="00BC2779"/>
    <w:rsid w:val="00BC2AA0"/>
    <w:rsid w:val="00BC2F71"/>
    <w:rsid w:val="00BC34B9"/>
    <w:rsid w:val="00BC35D8"/>
    <w:rsid w:val="00BC3CFC"/>
    <w:rsid w:val="00BC48D4"/>
    <w:rsid w:val="00BC4D21"/>
    <w:rsid w:val="00BC4FCA"/>
    <w:rsid w:val="00BC500A"/>
    <w:rsid w:val="00BC553A"/>
    <w:rsid w:val="00BC5DC6"/>
    <w:rsid w:val="00BC5DFF"/>
    <w:rsid w:val="00BC5F93"/>
    <w:rsid w:val="00BC684A"/>
    <w:rsid w:val="00BC6C13"/>
    <w:rsid w:val="00BC71CB"/>
    <w:rsid w:val="00BC762E"/>
    <w:rsid w:val="00BC79E2"/>
    <w:rsid w:val="00BC7C2F"/>
    <w:rsid w:val="00BD0C63"/>
    <w:rsid w:val="00BD176F"/>
    <w:rsid w:val="00BD1AFE"/>
    <w:rsid w:val="00BD1DC2"/>
    <w:rsid w:val="00BD1E87"/>
    <w:rsid w:val="00BD207B"/>
    <w:rsid w:val="00BD2FA3"/>
    <w:rsid w:val="00BD2FC7"/>
    <w:rsid w:val="00BD34DF"/>
    <w:rsid w:val="00BD37CF"/>
    <w:rsid w:val="00BD4819"/>
    <w:rsid w:val="00BD4EE1"/>
    <w:rsid w:val="00BD5A5A"/>
    <w:rsid w:val="00BD5C9E"/>
    <w:rsid w:val="00BD6335"/>
    <w:rsid w:val="00BD6488"/>
    <w:rsid w:val="00BD691E"/>
    <w:rsid w:val="00BE1970"/>
    <w:rsid w:val="00BE2172"/>
    <w:rsid w:val="00BE2227"/>
    <w:rsid w:val="00BE2685"/>
    <w:rsid w:val="00BE270C"/>
    <w:rsid w:val="00BE2854"/>
    <w:rsid w:val="00BE2875"/>
    <w:rsid w:val="00BE2E6B"/>
    <w:rsid w:val="00BE2FFC"/>
    <w:rsid w:val="00BE3B68"/>
    <w:rsid w:val="00BE3BC3"/>
    <w:rsid w:val="00BE44B0"/>
    <w:rsid w:val="00BE4555"/>
    <w:rsid w:val="00BE49AC"/>
    <w:rsid w:val="00BE518F"/>
    <w:rsid w:val="00BE550D"/>
    <w:rsid w:val="00BE55B8"/>
    <w:rsid w:val="00BE5918"/>
    <w:rsid w:val="00BE66C1"/>
    <w:rsid w:val="00BE6BDC"/>
    <w:rsid w:val="00BE6E11"/>
    <w:rsid w:val="00BE70D2"/>
    <w:rsid w:val="00BE7416"/>
    <w:rsid w:val="00BF0021"/>
    <w:rsid w:val="00BF055D"/>
    <w:rsid w:val="00BF0A2C"/>
    <w:rsid w:val="00BF207C"/>
    <w:rsid w:val="00BF2406"/>
    <w:rsid w:val="00BF3826"/>
    <w:rsid w:val="00BF4819"/>
    <w:rsid w:val="00BF4CB0"/>
    <w:rsid w:val="00BF54CF"/>
    <w:rsid w:val="00BF68C4"/>
    <w:rsid w:val="00BF70CB"/>
    <w:rsid w:val="00BF791B"/>
    <w:rsid w:val="00BF7DAD"/>
    <w:rsid w:val="00C00247"/>
    <w:rsid w:val="00C006EF"/>
    <w:rsid w:val="00C00E3C"/>
    <w:rsid w:val="00C01284"/>
    <w:rsid w:val="00C016A7"/>
    <w:rsid w:val="00C01F2D"/>
    <w:rsid w:val="00C02390"/>
    <w:rsid w:val="00C02454"/>
    <w:rsid w:val="00C024AD"/>
    <w:rsid w:val="00C0384F"/>
    <w:rsid w:val="00C03C90"/>
    <w:rsid w:val="00C041B7"/>
    <w:rsid w:val="00C04221"/>
    <w:rsid w:val="00C0424E"/>
    <w:rsid w:val="00C0452B"/>
    <w:rsid w:val="00C04F71"/>
    <w:rsid w:val="00C0549F"/>
    <w:rsid w:val="00C0571D"/>
    <w:rsid w:val="00C05DA8"/>
    <w:rsid w:val="00C061AA"/>
    <w:rsid w:val="00C062D6"/>
    <w:rsid w:val="00C06301"/>
    <w:rsid w:val="00C0675E"/>
    <w:rsid w:val="00C06BC1"/>
    <w:rsid w:val="00C06DCF"/>
    <w:rsid w:val="00C0711E"/>
    <w:rsid w:val="00C07D7A"/>
    <w:rsid w:val="00C07EF2"/>
    <w:rsid w:val="00C07FBD"/>
    <w:rsid w:val="00C10ABB"/>
    <w:rsid w:val="00C10F0C"/>
    <w:rsid w:val="00C11373"/>
    <w:rsid w:val="00C11CAF"/>
    <w:rsid w:val="00C12446"/>
    <w:rsid w:val="00C1383C"/>
    <w:rsid w:val="00C13905"/>
    <w:rsid w:val="00C14A2C"/>
    <w:rsid w:val="00C14CC0"/>
    <w:rsid w:val="00C158C5"/>
    <w:rsid w:val="00C1635D"/>
    <w:rsid w:val="00C16400"/>
    <w:rsid w:val="00C17056"/>
    <w:rsid w:val="00C17355"/>
    <w:rsid w:val="00C20311"/>
    <w:rsid w:val="00C204C9"/>
    <w:rsid w:val="00C205C4"/>
    <w:rsid w:val="00C20C6C"/>
    <w:rsid w:val="00C2106A"/>
    <w:rsid w:val="00C211B3"/>
    <w:rsid w:val="00C21841"/>
    <w:rsid w:val="00C21892"/>
    <w:rsid w:val="00C21A32"/>
    <w:rsid w:val="00C225A1"/>
    <w:rsid w:val="00C225AA"/>
    <w:rsid w:val="00C22CB5"/>
    <w:rsid w:val="00C23C6E"/>
    <w:rsid w:val="00C24193"/>
    <w:rsid w:val="00C241A9"/>
    <w:rsid w:val="00C24864"/>
    <w:rsid w:val="00C24ED9"/>
    <w:rsid w:val="00C2518E"/>
    <w:rsid w:val="00C25441"/>
    <w:rsid w:val="00C259CF"/>
    <w:rsid w:val="00C25DA6"/>
    <w:rsid w:val="00C25DF7"/>
    <w:rsid w:val="00C26758"/>
    <w:rsid w:val="00C26EFD"/>
    <w:rsid w:val="00C27184"/>
    <w:rsid w:val="00C27460"/>
    <w:rsid w:val="00C27CF8"/>
    <w:rsid w:val="00C30646"/>
    <w:rsid w:val="00C308D9"/>
    <w:rsid w:val="00C30E70"/>
    <w:rsid w:val="00C30F00"/>
    <w:rsid w:val="00C325FA"/>
    <w:rsid w:val="00C332A3"/>
    <w:rsid w:val="00C33C31"/>
    <w:rsid w:val="00C33DA6"/>
    <w:rsid w:val="00C3403C"/>
    <w:rsid w:val="00C3448C"/>
    <w:rsid w:val="00C35408"/>
    <w:rsid w:val="00C354CF"/>
    <w:rsid w:val="00C35AE8"/>
    <w:rsid w:val="00C364CC"/>
    <w:rsid w:val="00C36535"/>
    <w:rsid w:val="00C371D2"/>
    <w:rsid w:val="00C379A3"/>
    <w:rsid w:val="00C37DE8"/>
    <w:rsid w:val="00C40626"/>
    <w:rsid w:val="00C40803"/>
    <w:rsid w:val="00C4211A"/>
    <w:rsid w:val="00C42297"/>
    <w:rsid w:val="00C42B2C"/>
    <w:rsid w:val="00C42B90"/>
    <w:rsid w:val="00C43CB0"/>
    <w:rsid w:val="00C448BA"/>
    <w:rsid w:val="00C450E0"/>
    <w:rsid w:val="00C45221"/>
    <w:rsid w:val="00C45539"/>
    <w:rsid w:val="00C46EB8"/>
    <w:rsid w:val="00C47EF2"/>
    <w:rsid w:val="00C50619"/>
    <w:rsid w:val="00C51348"/>
    <w:rsid w:val="00C5155B"/>
    <w:rsid w:val="00C517BC"/>
    <w:rsid w:val="00C518B2"/>
    <w:rsid w:val="00C52CA1"/>
    <w:rsid w:val="00C52F3A"/>
    <w:rsid w:val="00C53ADF"/>
    <w:rsid w:val="00C54018"/>
    <w:rsid w:val="00C54F3A"/>
    <w:rsid w:val="00C556D0"/>
    <w:rsid w:val="00C55C05"/>
    <w:rsid w:val="00C55D81"/>
    <w:rsid w:val="00C56E31"/>
    <w:rsid w:val="00C57FEA"/>
    <w:rsid w:val="00C60BCE"/>
    <w:rsid w:val="00C629CB"/>
    <w:rsid w:val="00C62F0B"/>
    <w:rsid w:val="00C63DE8"/>
    <w:rsid w:val="00C63F42"/>
    <w:rsid w:val="00C65CD9"/>
    <w:rsid w:val="00C66015"/>
    <w:rsid w:val="00C665C1"/>
    <w:rsid w:val="00C66B02"/>
    <w:rsid w:val="00C66DF5"/>
    <w:rsid w:val="00C67ED5"/>
    <w:rsid w:val="00C700C2"/>
    <w:rsid w:val="00C704C8"/>
    <w:rsid w:val="00C70C33"/>
    <w:rsid w:val="00C70CC6"/>
    <w:rsid w:val="00C719A6"/>
    <w:rsid w:val="00C71FF2"/>
    <w:rsid w:val="00C7202E"/>
    <w:rsid w:val="00C721AA"/>
    <w:rsid w:val="00C7228A"/>
    <w:rsid w:val="00C72B50"/>
    <w:rsid w:val="00C73379"/>
    <w:rsid w:val="00C73B23"/>
    <w:rsid w:val="00C73EFA"/>
    <w:rsid w:val="00C75664"/>
    <w:rsid w:val="00C7650D"/>
    <w:rsid w:val="00C76C53"/>
    <w:rsid w:val="00C771F1"/>
    <w:rsid w:val="00C776E9"/>
    <w:rsid w:val="00C77A50"/>
    <w:rsid w:val="00C80593"/>
    <w:rsid w:val="00C80908"/>
    <w:rsid w:val="00C80E7A"/>
    <w:rsid w:val="00C80F9A"/>
    <w:rsid w:val="00C81FA9"/>
    <w:rsid w:val="00C82020"/>
    <w:rsid w:val="00C82B66"/>
    <w:rsid w:val="00C8372D"/>
    <w:rsid w:val="00C8399E"/>
    <w:rsid w:val="00C845BA"/>
    <w:rsid w:val="00C84BF1"/>
    <w:rsid w:val="00C85444"/>
    <w:rsid w:val="00C85A4C"/>
    <w:rsid w:val="00C85C26"/>
    <w:rsid w:val="00C85EF1"/>
    <w:rsid w:val="00C866DB"/>
    <w:rsid w:val="00C87598"/>
    <w:rsid w:val="00C876FF"/>
    <w:rsid w:val="00C90175"/>
    <w:rsid w:val="00C905D1"/>
    <w:rsid w:val="00C90AD3"/>
    <w:rsid w:val="00C90E86"/>
    <w:rsid w:val="00C90FAA"/>
    <w:rsid w:val="00C91723"/>
    <w:rsid w:val="00C917AE"/>
    <w:rsid w:val="00C92DC7"/>
    <w:rsid w:val="00C9370A"/>
    <w:rsid w:val="00C944E8"/>
    <w:rsid w:val="00C95119"/>
    <w:rsid w:val="00C95628"/>
    <w:rsid w:val="00C95AA7"/>
    <w:rsid w:val="00C95CA8"/>
    <w:rsid w:val="00C95EFE"/>
    <w:rsid w:val="00C968DE"/>
    <w:rsid w:val="00C96D4C"/>
    <w:rsid w:val="00C974E4"/>
    <w:rsid w:val="00CA0CF7"/>
    <w:rsid w:val="00CA1317"/>
    <w:rsid w:val="00CA157D"/>
    <w:rsid w:val="00CA159D"/>
    <w:rsid w:val="00CA1E39"/>
    <w:rsid w:val="00CA1E8C"/>
    <w:rsid w:val="00CA2EEC"/>
    <w:rsid w:val="00CA39DD"/>
    <w:rsid w:val="00CA3F3C"/>
    <w:rsid w:val="00CA3F9B"/>
    <w:rsid w:val="00CA409F"/>
    <w:rsid w:val="00CA4776"/>
    <w:rsid w:val="00CA4B26"/>
    <w:rsid w:val="00CA4FA9"/>
    <w:rsid w:val="00CA551A"/>
    <w:rsid w:val="00CA5C16"/>
    <w:rsid w:val="00CA5CBA"/>
    <w:rsid w:val="00CA5D57"/>
    <w:rsid w:val="00CA5ECB"/>
    <w:rsid w:val="00CA6796"/>
    <w:rsid w:val="00CA7D3A"/>
    <w:rsid w:val="00CB0005"/>
    <w:rsid w:val="00CB0277"/>
    <w:rsid w:val="00CB05A1"/>
    <w:rsid w:val="00CB09E5"/>
    <w:rsid w:val="00CB101D"/>
    <w:rsid w:val="00CB11D7"/>
    <w:rsid w:val="00CB1B46"/>
    <w:rsid w:val="00CB24CC"/>
    <w:rsid w:val="00CB24D8"/>
    <w:rsid w:val="00CB25C6"/>
    <w:rsid w:val="00CB2A18"/>
    <w:rsid w:val="00CB2C39"/>
    <w:rsid w:val="00CB39CC"/>
    <w:rsid w:val="00CB3CD8"/>
    <w:rsid w:val="00CB3D8C"/>
    <w:rsid w:val="00CB58EA"/>
    <w:rsid w:val="00CB664B"/>
    <w:rsid w:val="00CB6904"/>
    <w:rsid w:val="00CB6D1D"/>
    <w:rsid w:val="00CB7363"/>
    <w:rsid w:val="00CC031C"/>
    <w:rsid w:val="00CC04DC"/>
    <w:rsid w:val="00CC0574"/>
    <w:rsid w:val="00CC09D2"/>
    <w:rsid w:val="00CC1161"/>
    <w:rsid w:val="00CC16AE"/>
    <w:rsid w:val="00CC18F7"/>
    <w:rsid w:val="00CC1F09"/>
    <w:rsid w:val="00CC23D3"/>
    <w:rsid w:val="00CC24E1"/>
    <w:rsid w:val="00CC2724"/>
    <w:rsid w:val="00CC3659"/>
    <w:rsid w:val="00CC391D"/>
    <w:rsid w:val="00CC3B86"/>
    <w:rsid w:val="00CC548A"/>
    <w:rsid w:val="00CC5814"/>
    <w:rsid w:val="00CC5917"/>
    <w:rsid w:val="00CC6462"/>
    <w:rsid w:val="00CC65B0"/>
    <w:rsid w:val="00CC66CB"/>
    <w:rsid w:val="00CC677D"/>
    <w:rsid w:val="00CC6E8A"/>
    <w:rsid w:val="00CC7CC2"/>
    <w:rsid w:val="00CC7D0F"/>
    <w:rsid w:val="00CD03A3"/>
    <w:rsid w:val="00CD0540"/>
    <w:rsid w:val="00CD0664"/>
    <w:rsid w:val="00CD0E30"/>
    <w:rsid w:val="00CD1A4F"/>
    <w:rsid w:val="00CD1EF1"/>
    <w:rsid w:val="00CD2468"/>
    <w:rsid w:val="00CD2FAF"/>
    <w:rsid w:val="00CD319F"/>
    <w:rsid w:val="00CD31EE"/>
    <w:rsid w:val="00CD3349"/>
    <w:rsid w:val="00CD352C"/>
    <w:rsid w:val="00CD40DB"/>
    <w:rsid w:val="00CD4127"/>
    <w:rsid w:val="00CD4893"/>
    <w:rsid w:val="00CD4983"/>
    <w:rsid w:val="00CD4C2F"/>
    <w:rsid w:val="00CD565E"/>
    <w:rsid w:val="00CD5CDA"/>
    <w:rsid w:val="00CD6458"/>
    <w:rsid w:val="00CD70C7"/>
    <w:rsid w:val="00CD768A"/>
    <w:rsid w:val="00CD7D9F"/>
    <w:rsid w:val="00CD7E05"/>
    <w:rsid w:val="00CE007A"/>
    <w:rsid w:val="00CE0188"/>
    <w:rsid w:val="00CE0462"/>
    <w:rsid w:val="00CE0684"/>
    <w:rsid w:val="00CE08EC"/>
    <w:rsid w:val="00CE1D3D"/>
    <w:rsid w:val="00CE23C3"/>
    <w:rsid w:val="00CE23FB"/>
    <w:rsid w:val="00CE2A58"/>
    <w:rsid w:val="00CE2B3E"/>
    <w:rsid w:val="00CE344F"/>
    <w:rsid w:val="00CE355C"/>
    <w:rsid w:val="00CE44F6"/>
    <w:rsid w:val="00CE45C9"/>
    <w:rsid w:val="00CE57AD"/>
    <w:rsid w:val="00CE5FC7"/>
    <w:rsid w:val="00CE6413"/>
    <w:rsid w:val="00CE7158"/>
    <w:rsid w:val="00CE71F6"/>
    <w:rsid w:val="00CE7AAE"/>
    <w:rsid w:val="00CF0A1A"/>
    <w:rsid w:val="00CF0DEE"/>
    <w:rsid w:val="00CF16ED"/>
    <w:rsid w:val="00CF267A"/>
    <w:rsid w:val="00CF2EDA"/>
    <w:rsid w:val="00CF3677"/>
    <w:rsid w:val="00CF369D"/>
    <w:rsid w:val="00CF4216"/>
    <w:rsid w:val="00CF4847"/>
    <w:rsid w:val="00CF5350"/>
    <w:rsid w:val="00CF55DF"/>
    <w:rsid w:val="00CF6218"/>
    <w:rsid w:val="00CF6D14"/>
    <w:rsid w:val="00CF79B3"/>
    <w:rsid w:val="00CF7F70"/>
    <w:rsid w:val="00D0082F"/>
    <w:rsid w:val="00D0107A"/>
    <w:rsid w:val="00D014C1"/>
    <w:rsid w:val="00D026BB"/>
    <w:rsid w:val="00D03756"/>
    <w:rsid w:val="00D03857"/>
    <w:rsid w:val="00D03C28"/>
    <w:rsid w:val="00D03ED6"/>
    <w:rsid w:val="00D046D5"/>
    <w:rsid w:val="00D04895"/>
    <w:rsid w:val="00D04F69"/>
    <w:rsid w:val="00D050E7"/>
    <w:rsid w:val="00D05B08"/>
    <w:rsid w:val="00D05CB9"/>
    <w:rsid w:val="00D064F1"/>
    <w:rsid w:val="00D06C09"/>
    <w:rsid w:val="00D0799E"/>
    <w:rsid w:val="00D07CA9"/>
    <w:rsid w:val="00D1008B"/>
    <w:rsid w:val="00D100DC"/>
    <w:rsid w:val="00D11C37"/>
    <w:rsid w:val="00D11EAF"/>
    <w:rsid w:val="00D12EE6"/>
    <w:rsid w:val="00D12F28"/>
    <w:rsid w:val="00D142B0"/>
    <w:rsid w:val="00D14F35"/>
    <w:rsid w:val="00D14FBA"/>
    <w:rsid w:val="00D151A5"/>
    <w:rsid w:val="00D15994"/>
    <w:rsid w:val="00D15BCA"/>
    <w:rsid w:val="00D15EFE"/>
    <w:rsid w:val="00D16783"/>
    <w:rsid w:val="00D20131"/>
    <w:rsid w:val="00D20681"/>
    <w:rsid w:val="00D2083E"/>
    <w:rsid w:val="00D20985"/>
    <w:rsid w:val="00D20DA1"/>
    <w:rsid w:val="00D20EEA"/>
    <w:rsid w:val="00D20F22"/>
    <w:rsid w:val="00D2134A"/>
    <w:rsid w:val="00D21755"/>
    <w:rsid w:val="00D21910"/>
    <w:rsid w:val="00D21F49"/>
    <w:rsid w:val="00D2228E"/>
    <w:rsid w:val="00D227D6"/>
    <w:rsid w:val="00D2292D"/>
    <w:rsid w:val="00D22975"/>
    <w:rsid w:val="00D233CE"/>
    <w:rsid w:val="00D23B3A"/>
    <w:rsid w:val="00D24812"/>
    <w:rsid w:val="00D24DEA"/>
    <w:rsid w:val="00D25136"/>
    <w:rsid w:val="00D258B5"/>
    <w:rsid w:val="00D25D8F"/>
    <w:rsid w:val="00D26423"/>
    <w:rsid w:val="00D26DB4"/>
    <w:rsid w:val="00D30281"/>
    <w:rsid w:val="00D302F8"/>
    <w:rsid w:val="00D3096B"/>
    <w:rsid w:val="00D31249"/>
    <w:rsid w:val="00D318C3"/>
    <w:rsid w:val="00D31AB1"/>
    <w:rsid w:val="00D31AE5"/>
    <w:rsid w:val="00D31FC8"/>
    <w:rsid w:val="00D32719"/>
    <w:rsid w:val="00D330A8"/>
    <w:rsid w:val="00D33404"/>
    <w:rsid w:val="00D348AC"/>
    <w:rsid w:val="00D34EC5"/>
    <w:rsid w:val="00D34F35"/>
    <w:rsid w:val="00D351B3"/>
    <w:rsid w:val="00D352EE"/>
    <w:rsid w:val="00D36A20"/>
    <w:rsid w:val="00D36F7A"/>
    <w:rsid w:val="00D37B59"/>
    <w:rsid w:val="00D37C1C"/>
    <w:rsid w:val="00D40DFA"/>
    <w:rsid w:val="00D40E86"/>
    <w:rsid w:val="00D41BCD"/>
    <w:rsid w:val="00D41E4B"/>
    <w:rsid w:val="00D42E7B"/>
    <w:rsid w:val="00D43E12"/>
    <w:rsid w:val="00D43EFC"/>
    <w:rsid w:val="00D4465B"/>
    <w:rsid w:val="00D44C37"/>
    <w:rsid w:val="00D4557E"/>
    <w:rsid w:val="00D45A88"/>
    <w:rsid w:val="00D464DC"/>
    <w:rsid w:val="00D46844"/>
    <w:rsid w:val="00D46865"/>
    <w:rsid w:val="00D47100"/>
    <w:rsid w:val="00D4743F"/>
    <w:rsid w:val="00D4775A"/>
    <w:rsid w:val="00D47BE2"/>
    <w:rsid w:val="00D47F17"/>
    <w:rsid w:val="00D50716"/>
    <w:rsid w:val="00D50BA0"/>
    <w:rsid w:val="00D51D5C"/>
    <w:rsid w:val="00D51E83"/>
    <w:rsid w:val="00D52BCD"/>
    <w:rsid w:val="00D52F82"/>
    <w:rsid w:val="00D534C2"/>
    <w:rsid w:val="00D53D90"/>
    <w:rsid w:val="00D5451F"/>
    <w:rsid w:val="00D546C5"/>
    <w:rsid w:val="00D54F20"/>
    <w:rsid w:val="00D55298"/>
    <w:rsid w:val="00D55712"/>
    <w:rsid w:val="00D55FD1"/>
    <w:rsid w:val="00D56205"/>
    <w:rsid w:val="00D57385"/>
    <w:rsid w:val="00D57CFF"/>
    <w:rsid w:val="00D603C0"/>
    <w:rsid w:val="00D60806"/>
    <w:rsid w:val="00D610F5"/>
    <w:rsid w:val="00D62785"/>
    <w:rsid w:val="00D62961"/>
    <w:rsid w:val="00D62AC3"/>
    <w:rsid w:val="00D62BFF"/>
    <w:rsid w:val="00D62C6A"/>
    <w:rsid w:val="00D63926"/>
    <w:rsid w:val="00D63A9F"/>
    <w:rsid w:val="00D64D93"/>
    <w:rsid w:val="00D6544A"/>
    <w:rsid w:val="00D6685B"/>
    <w:rsid w:val="00D66C84"/>
    <w:rsid w:val="00D670F7"/>
    <w:rsid w:val="00D672E8"/>
    <w:rsid w:val="00D67A06"/>
    <w:rsid w:val="00D67DBA"/>
    <w:rsid w:val="00D67F7F"/>
    <w:rsid w:val="00D70A2A"/>
    <w:rsid w:val="00D70E03"/>
    <w:rsid w:val="00D71020"/>
    <w:rsid w:val="00D719F4"/>
    <w:rsid w:val="00D72296"/>
    <w:rsid w:val="00D732D5"/>
    <w:rsid w:val="00D73665"/>
    <w:rsid w:val="00D73F4E"/>
    <w:rsid w:val="00D73FD1"/>
    <w:rsid w:val="00D74610"/>
    <w:rsid w:val="00D74A42"/>
    <w:rsid w:val="00D74BAF"/>
    <w:rsid w:val="00D75044"/>
    <w:rsid w:val="00D75345"/>
    <w:rsid w:val="00D7562C"/>
    <w:rsid w:val="00D75743"/>
    <w:rsid w:val="00D76F3E"/>
    <w:rsid w:val="00D77281"/>
    <w:rsid w:val="00D77817"/>
    <w:rsid w:val="00D80287"/>
    <w:rsid w:val="00D81DD7"/>
    <w:rsid w:val="00D81E04"/>
    <w:rsid w:val="00D82018"/>
    <w:rsid w:val="00D825BB"/>
    <w:rsid w:val="00D8285B"/>
    <w:rsid w:val="00D82CC5"/>
    <w:rsid w:val="00D83E56"/>
    <w:rsid w:val="00D84714"/>
    <w:rsid w:val="00D8475E"/>
    <w:rsid w:val="00D849A5"/>
    <w:rsid w:val="00D85B26"/>
    <w:rsid w:val="00D869AA"/>
    <w:rsid w:val="00D87801"/>
    <w:rsid w:val="00D878FF"/>
    <w:rsid w:val="00D919C2"/>
    <w:rsid w:val="00D91D26"/>
    <w:rsid w:val="00D91E01"/>
    <w:rsid w:val="00D920A7"/>
    <w:rsid w:val="00D927FD"/>
    <w:rsid w:val="00D93575"/>
    <w:rsid w:val="00D93C61"/>
    <w:rsid w:val="00D93DB3"/>
    <w:rsid w:val="00D94B4B"/>
    <w:rsid w:val="00D95FA8"/>
    <w:rsid w:val="00D97340"/>
    <w:rsid w:val="00D978C2"/>
    <w:rsid w:val="00DA0633"/>
    <w:rsid w:val="00DA0900"/>
    <w:rsid w:val="00DA09BC"/>
    <w:rsid w:val="00DA14F2"/>
    <w:rsid w:val="00DA159A"/>
    <w:rsid w:val="00DA15AA"/>
    <w:rsid w:val="00DA16EF"/>
    <w:rsid w:val="00DA1A7F"/>
    <w:rsid w:val="00DA1D82"/>
    <w:rsid w:val="00DA1E15"/>
    <w:rsid w:val="00DA1E68"/>
    <w:rsid w:val="00DA2328"/>
    <w:rsid w:val="00DA2E47"/>
    <w:rsid w:val="00DA3697"/>
    <w:rsid w:val="00DA379D"/>
    <w:rsid w:val="00DA3F8F"/>
    <w:rsid w:val="00DA422A"/>
    <w:rsid w:val="00DA462A"/>
    <w:rsid w:val="00DA493D"/>
    <w:rsid w:val="00DA4B37"/>
    <w:rsid w:val="00DA4BF2"/>
    <w:rsid w:val="00DA51EA"/>
    <w:rsid w:val="00DA54D7"/>
    <w:rsid w:val="00DA54F5"/>
    <w:rsid w:val="00DA5E9D"/>
    <w:rsid w:val="00DA68FE"/>
    <w:rsid w:val="00DA69EA"/>
    <w:rsid w:val="00DB063B"/>
    <w:rsid w:val="00DB0B93"/>
    <w:rsid w:val="00DB0E71"/>
    <w:rsid w:val="00DB0FE8"/>
    <w:rsid w:val="00DB22CC"/>
    <w:rsid w:val="00DB2A93"/>
    <w:rsid w:val="00DB32CD"/>
    <w:rsid w:val="00DB350A"/>
    <w:rsid w:val="00DB3582"/>
    <w:rsid w:val="00DB3638"/>
    <w:rsid w:val="00DB37F9"/>
    <w:rsid w:val="00DB3C57"/>
    <w:rsid w:val="00DB4CF0"/>
    <w:rsid w:val="00DB6289"/>
    <w:rsid w:val="00DB66CA"/>
    <w:rsid w:val="00DB67EB"/>
    <w:rsid w:val="00DB7016"/>
    <w:rsid w:val="00DB7845"/>
    <w:rsid w:val="00DC1C9B"/>
    <w:rsid w:val="00DC2B84"/>
    <w:rsid w:val="00DC3431"/>
    <w:rsid w:val="00DC39D0"/>
    <w:rsid w:val="00DC3E70"/>
    <w:rsid w:val="00DC3F14"/>
    <w:rsid w:val="00DC404D"/>
    <w:rsid w:val="00DC59F3"/>
    <w:rsid w:val="00DC5A81"/>
    <w:rsid w:val="00DC60C2"/>
    <w:rsid w:val="00DC6562"/>
    <w:rsid w:val="00DD026D"/>
    <w:rsid w:val="00DD0332"/>
    <w:rsid w:val="00DD033C"/>
    <w:rsid w:val="00DD0FBB"/>
    <w:rsid w:val="00DD16D0"/>
    <w:rsid w:val="00DD1CA5"/>
    <w:rsid w:val="00DD263E"/>
    <w:rsid w:val="00DD3683"/>
    <w:rsid w:val="00DD4077"/>
    <w:rsid w:val="00DD448C"/>
    <w:rsid w:val="00DD527A"/>
    <w:rsid w:val="00DD53AC"/>
    <w:rsid w:val="00DD6782"/>
    <w:rsid w:val="00DD6E32"/>
    <w:rsid w:val="00DD736A"/>
    <w:rsid w:val="00DD7A31"/>
    <w:rsid w:val="00DD7FE6"/>
    <w:rsid w:val="00DE0340"/>
    <w:rsid w:val="00DE0D28"/>
    <w:rsid w:val="00DE1EF5"/>
    <w:rsid w:val="00DE2649"/>
    <w:rsid w:val="00DE2921"/>
    <w:rsid w:val="00DE2E42"/>
    <w:rsid w:val="00DE2FF2"/>
    <w:rsid w:val="00DE3AAE"/>
    <w:rsid w:val="00DE3E56"/>
    <w:rsid w:val="00DE4228"/>
    <w:rsid w:val="00DE427A"/>
    <w:rsid w:val="00DE53DF"/>
    <w:rsid w:val="00DE5647"/>
    <w:rsid w:val="00DE5B92"/>
    <w:rsid w:val="00DE6727"/>
    <w:rsid w:val="00DE6F0B"/>
    <w:rsid w:val="00DE7023"/>
    <w:rsid w:val="00DE7098"/>
    <w:rsid w:val="00DE79D2"/>
    <w:rsid w:val="00DE7C47"/>
    <w:rsid w:val="00DE7F9F"/>
    <w:rsid w:val="00DF01ED"/>
    <w:rsid w:val="00DF0288"/>
    <w:rsid w:val="00DF0A7E"/>
    <w:rsid w:val="00DF0B01"/>
    <w:rsid w:val="00DF10F8"/>
    <w:rsid w:val="00DF112F"/>
    <w:rsid w:val="00DF1BD9"/>
    <w:rsid w:val="00DF2CD1"/>
    <w:rsid w:val="00DF31D0"/>
    <w:rsid w:val="00DF31DD"/>
    <w:rsid w:val="00DF385D"/>
    <w:rsid w:val="00DF3F80"/>
    <w:rsid w:val="00DF4415"/>
    <w:rsid w:val="00DF4642"/>
    <w:rsid w:val="00DF495F"/>
    <w:rsid w:val="00DF5553"/>
    <w:rsid w:val="00DF5967"/>
    <w:rsid w:val="00DF5CCA"/>
    <w:rsid w:val="00DF6169"/>
    <w:rsid w:val="00DF6170"/>
    <w:rsid w:val="00DF6418"/>
    <w:rsid w:val="00E00CA9"/>
    <w:rsid w:val="00E022B5"/>
    <w:rsid w:val="00E02509"/>
    <w:rsid w:val="00E038FD"/>
    <w:rsid w:val="00E03982"/>
    <w:rsid w:val="00E03998"/>
    <w:rsid w:val="00E03EDF"/>
    <w:rsid w:val="00E041ED"/>
    <w:rsid w:val="00E04AF3"/>
    <w:rsid w:val="00E04DF7"/>
    <w:rsid w:val="00E04E47"/>
    <w:rsid w:val="00E05244"/>
    <w:rsid w:val="00E057C7"/>
    <w:rsid w:val="00E0597E"/>
    <w:rsid w:val="00E06520"/>
    <w:rsid w:val="00E07041"/>
    <w:rsid w:val="00E07EC1"/>
    <w:rsid w:val="00E10A5E"/>
    <w:rsid w:val="00E10A8F"/>
    <w:rsid w:val="00E1138B"/>
    <w:rsid w:val="00E11AE6"/>
    <w:rsid w:val="00E12C94"/>
    <w:rsid w:val="00E1333D"/>
    <w:rsid w:val="00E13A2D"/>
    <w:rsid w:val="00E13A40"/>
    <w:rsid w:val="00E13F09"/>
    <w:rsid w:val="00E14427"/>
    <w:rsid w:val="00E14CF6"/>
    <w:rsid w:val="00E14E90"/>
    <w:rsid w:val="00E14FBE"/>
    <w:rsid w:val="00E16CE1"/>
    <w:rsid w:val="00E1759C"/>
    <w:rsid w:val="00E17606"/>
    <w:rsid w:val="00E17707"/>
    <w:rsid w:val="00E17A57"/>
    <w:rsid w:val="00E17A8F"/>
    <w:rsid w:val="00E203C4"/>
    <w:rsid w:val="00E20EA2"/>
    <w:rsid w:val="00E21245"/>
    <w:rsid w:val="00E21C2C"/>
    <w:rsid w:val="00E21DB8"/>
    <w:rsid w:val="00E220D5"/>
    <w:rsid w:val="00E22DF6"/>
    <w:rsid w:val="00E22E89"/>
    <w:rsid w:val="00E23911"/>
    <w:rsid w:val="00E23A7D"/>
    <w:rsid w:val="00E23E38"/>
    <w:rsid w:val="00E23F50"/>
    <w:rsid w:val="00E23FD6"/>
    <w:rsid w:val="00E24011"/>
    <w:rsid w:val="00E24508"/>
    <w:rsid w:val="00E247EB"/>
    <w:rsid w:val="00E24A4C"/>
    <w:rsid w:val="00E24F8B"/>
    <w:rsid w:val="00E25437"/>
    <w:rsid w:val="00E267D9"/>
    <w:rsid w:val="00E268DF"/>
    <w:rsid w:val="00E27B7E"/>
    <w:rsid w:val="00E27C7B"/>
    <w:rsid w:val="00E30BD2"/>
    <w:rsid w:val="00E31721"/>
    <w:rsid w:val="00E32483"/>
    <w:rsid w:val="00E3375A"/>
    <w:rsid w:val="00E33F98"/>
    <w:rsid w:val="00E34053"/>
    <w:rsid w:val="00E361C7"/>
    <w:rsid w:val="00E375D6"/>
    <w:rsid w:val="00E37A98"/>
    <w:rsid w:val="00E37F62"/>
    <w:rsid w:val="00E405E8"/>
    <w:rsid w:val="00E407D2"/>
    <w:rsid w:val="00E40E32"/>
    <w:rsid w:val="00E413B3"/>
    <w:rsid w:val="00E41833"/>
    <w:rsid w:val="00E41A82"/>
    <w:rsid w:val="00E41D77"/>
    <w:rsid w:val="00E4260A"/>
    <w:rsid w:val="00E4263A"/>
    <w:rsid w:val="00E42A15"/>
    <w:rsid w:val="00E42B9A"/>
    <w:rsid w:val="00E43101"/>
    <w:rsid w:val="00E4327E"/>
    <w:rsid w:val="00E43AA5"/>
    <w:rsid w:val="00E43B91"/>
    <w:rsid w:val="00E444AA"/>
    <w:rsid w:val="00E446E4"/>
    <w:rsid w:val="00E45213"/>
    <w:rsid w:val="00E4662E"/>
    <w:rsid w:val="00E468D9"/>
    <w:rsid w:val="00E46982"/>
    <w:rsid w:val="00E474CA"/>
    <w:rsid w:val="00E47BCC"/>
    <w:rsid w:val="00E5045F"/>
    <w:rsid w:val="00E509EB"/>
    <w:rsid w:val="00E5240C"/>
    <w:rsid w:val="00E5476D"/>
    <w:rsid w:val="00E54A73"/>
    <w:rsid w:val="00E54CF3"/>
    <w:rsid w:val="00E55494"/>
    <w:rsid w:val="00E5590D"/>
    <w:rsid w:val="00E5595C"/>
    <w:rsid w:val="00E55A9F"/>
    <w:rsid w:val="00E55FEA"/>
    <w:rsid w:val="00E56163"/>
    <w:rsid w:val="00E56F02"/>
    <w:rsid w:val="00E57101"/>
    <w:rsid w:val="00E57355"/>
    <w:rsid w:val="00E6013D"/>
    <w:rsid w:val="00E61430"/>
    <w:rsid w:val="00E61652"/>
    <w:rsid w:val="00E62054"/>
    <w:rsid w:val="00E62A03"/>
    <w:rsid w:val="00E62D9C"/>
    <w:rsid w:val="00E62E7B"/>
    <w:rsid w:val="00E62F23"/>
    <w:rsid w:val="00E633CC"/>
    <w:rsid w:val="00E64111"/>
    <w:rsid w:val="00E64FC7"/>
    <w:rsid w:val="00E651CB"/>
    <w:rsid w:val="00E651CF"/>
    <w:rsid w:val="00E65272"/>
    <w:rsid w:val="00E6584C"/>
    <w:rsid w:val="00E6584E"/>
    <w:rsid w:val="00E66D80"/>
    <w:rsid w:val="00E66F2A"/>
    <w:rsid w:val="00E676FD"/>
    <w:rsid w:val="00E67C67"/>
    <w:rsid w:val="00E67F03"/>
    <w:rsid w:val="00E70C19"/>
    <w:rsid w:val="00E72026"/>
    <w:rsid w:val="00E7264E"/>
    <w:rsid w:val="00E72876"/>
    <w:rsid w:val="00E72B55"/>
    <w:rsid w:val="00E72EB9"/>
    <w:rsid w:val="00E74481"/>
    <w:rsid w:val="00E744A3"/>
    <w:rsid w:val="00E74B5E"/>
    <w:rsid w:val="00E74C33"/>
    <w:rsid w:val="00E74E37"/>
    <w:rsid w:val="00E759F2"/>
    <w:rsid w:val="00E75C78"/>
    <w:rsid w:val="00E75D09"/>
    <w:rsid w:val="00E77AC7"/>
    <w:rsid w:val="00E800FC"/>
    <w:rsid w:val="00E805CA"/>
    <w:rsid w:val="00E80D09"/>
    <w:rsid w:val="00E8300E"/>
    <w:rsid w:val="00E8326C"/>
    <w:rsid w:val="00E83593"/>
    <w:rsid w:val="00E83FAC"/>
    <w:rsid w:val="00E84040"/>
    <w:rsid w:val="00E84059"/>
    <w:rsid w:val="00E84310"/>
    <w:rsid w:val="00E848A5"/>
    <w:rsid w:val="00E84F4E"/>
    <w:rsid w:val="00E85097"/>
    <w:rsid w:val="00E85C32"/>
    <w:rsid w:val="00E85E29"/>
    <w:rsid w:val="00E85F3C"/>
    <w:rsid w:val="00E86522"/>
    <w:rsid w:val="00E872C7"/>
    <w:rsid w:val="00E876A1"/>
    <w:rsid w:val="00E87B9B"/>
    <w:rsid w:val="00E87BBD"/>
    <w:rsid w:val="00E87D81"/>
    <w:rsid w:val="00E87E98"/>
    <w:rsid w:val="00E90541"/>
    <w:rsid w:val="00E9081C"/>
    <w:rsid w:val="00E90923"/>
    <w:rsid w:val="00E9115C"/>
    <w:rsid w:val="00E91880"/>
    <w:rsid w:val="00E918A6"/>
    <w:rsid w:val="00E91A1B"/>
    <w:rsid w:val="00E91E7D"/>
    <w:rsid w:val="00E92043"/>
    <w:rsid w:val="00E93510"/>
    <w:rsid w:val="00E93AD7"/>
    <w:rsid w:val="00E93C16"/>
    <w:rsid w:val="00E95346"/>
    <w:rsid w:val="00E95713"/>
    <w:rsid w:val="00E95DC7"/>
    <w:rsid w:val="00E96617"/>
    <w:rsid w:val="00E97D24"/>
    <w:rsid w:val="00EA0586"/>
    <w:rsid w:val="00EA0633"/>
    <w:rsid w:val="00EA187C"/>
    <w:rsid w:val="00EA1CBC"/>
    <w:rsid w:val="00EA1F17"/>
    <w:rsid w:val="00EA2A86"/>
    <w:rsid w:val="00EA31D2"/>
    <w:rsid w:val="00EA3471"/>
    <w:rsid w:val="00EA3AF1"/>
    <w:rsid w:val="00EA3FBB"/>
    <w:rsid w:val="00EA41A8"/>
    <w:rsid w:val="00EA42AD"/>
    <w:rsid w:val="00EA4BC2"/>
    <w:rsid w:val="00EA5CC7"/>
    <w:rsid w:val="00EA6669"/>
    <w:rsid w:val="00EA7191"/>
    <w:rsid w:val="00EA7D3B"/>
    <w:rsid w:val="00EB00C0"/>
    <w:rsid w:val="00EB0109"/>
    <w:rsid w:val="00EB0231"/>
    <w:rsid w:val="00EB0E36"/>
    <w:rsid w:val="00EB0F75"/>
    <w:rsid w:val="00EB141B"/>
    <w:rsid w:val="00EB15F4"/>
    <w:rsid w:val="00EB235A"/>
    <w:rsid w:val="00EB27CD"/>
    <w:rsid w:val="00EB3374"/>
    <w:rsid w:val="00EB34BF"/>
    <w:rsid w:val="00EB3896"/>
    <w:rsid w:val="00EB3ACD"/>
    <w:rsid w:val="00EB3CF5"/>
    <w:rsid w:val="00EB40AE"/>
    <w:rsid w:val="00EB4684"/>
    <w:rsid w:val="00EB46E1"/>
    <w:rsid w:val="00EB49B4"/>
    <w:rsid w:val="00EB4F7A"/>
    <w:rsid w:val="00EB50B3"/>
    <w:rsid w:val="00EB528A"/>
    <w:rsid w:val="00EB5B6A"/>
    <w:rsid w:val="00EB5CDA"/>
    <w:rsid w:val="00EB6B93"/>
    <w:rsid w:val="00EB6DB1"/>
    <w:rsid w:val="00EB76FD"/>
    <w:rsid w:val="00EB7780"/>
    <w:rsid w:val="00EC011B"/>
    <w:rsid w:val="00EC14CF"/>
    <w:rsid w:val="00EC1530"/>
    <w:rsid w:val="00EC155B"/>
    <w:rsid w:val="00EC1A8C"/>
    <w:rsid w:val="00EC262C"/>
    <w:rsid w:val="00EC2BE6"/>
    <w:rsid w:val="00EC2BF9"/>
    <w:rsid w:val="00EC3A25"/>
    <w:rsid w:val="00EC3C12"/>
    <w:rsid w:val="00EC439A"/>
    <w:rsid w:val="00EC4915"/>
    <w:rsid w:val="00EC4A40"/>
    <w:rsid w:val="00EC4F84"/>
    <w:rsid w:val="00EC5D3D"/>
    <w:rsid w:val="00EC5EB7"/>
    <w:rsid w:val="00EC605E"/>
    <w:rsid w:val="00EC622B"/>
    <w:rsid w:val="00EC6A3F"/>
    <w:rsid w:val="00EC70F5"/>
    <w:rsid w:val="00EC7241"/>
    <w:rsid w:val="00EC73FE"/>
    <w:rsid w:val="00ED0407"/>
    <w:rsid w:val="00ED0F56"/>
    <w:rsid w:val="00ED0FBF"/>
    <w:rsid w:val="00ED13DF"/>
    <w:rsid w:val="00ED1EE4"/>
    <w:rsid w:val="00ED2274"/>
    <w:rsid w:val="00ED2500"/>
    <w:rsid w:val="00ED2785"/>
    <w:rsid w:val="00ED3971"/>
    <w:rsid w:val="00ED3AA7"/>
    <w:rsid w:val="00ED3F8B"/>
    <w:rsid w:val="00ED443F"/>
    <w:rsid w:val="00ED448E"/>
    <w:rsid w:val="00ED4673"/>
    <w:rsid w:val="00ED4A80"/>
    <w:rsid w:val="00ED4C91"/>
    <w:rsid w:val="00ED52E3"/>
    <w:rsid w:val="00ED68D5"/>
    <w:rsid w:val="00ED7287"/>
    <w:rsid w:val="00ED7CDE"/>
    <w:rsid w:val="00ED7F7C"/>
    <w:rsid w:val="00EE0105"/>
    <w:rsid w:val="00EE0686"/>
    <w:rsid w:val="00EE0CB9"/>
    <w:rsid w:val="00EE179A"/>
    <w:rsid w:val="00EE1EF3"/>
    <w:rsid w:val="00EE232C"/>
    <w:rsid w:val="00EE2FD4"/>
    <w:rsid w:val="00EE3B7C"/>
    <w:rsid w:val="00EE3CC4"/>
    <w:rsid w:val="00EE3EE3"/>
    <w:rsid w:val="00EE42A9"/>
    <w:rsid w:val="00EE462B"/>
    <w:rsid w:val="00EE4AA7"/>
    <w:rsid w:val="00EE50B5"/>
    <w:rsid w:val="00EE5C0B"/>
    <w:rsid w:val="00EE63C1"/>
    <w:rsid w:val="00EE649D"/>
    <w:rsid w:val="00EE69E3"/>
    <w:rsid w:val="00EE70AC"/>
    <w:rsid w:val="00EE70F0"/>
    <w:rsid w:val="00EE7B1B"/>
    <w:rsid w:val="00EE7D4E"/>
    <w:rsid w:val="00EF0005"/>
    <w:rsid w:val="00EF01F8"/>
    <w:rsid w:val="00EF0508"/>
    <w:rsid w:val="00EF0D70"/>
    <w:rsid w:val="00EF115E"/>
    <w:rsid w:val="00EF15EB"/>
    <w:rsid w:val="00EF1B96"/>
    <w:rsid w:val="00EF1C23"/>
    <w:rsid w:val="00EF1FA3"/>
    <w:rsid w:val="00EF20E4"/>
    <w:rsid w:val="00EF211E"/>
    <w:rsid w:val="00EF225F"/>
    <w:rsid w:val="00EF25CD"/>
    <w:rsid w:val="00EF30E9"/>
    <w:rsid w:val="00EF34C5"/>
    <w:rsid w:val="00EF3C48"/>
    <w:rsid w:val="00EF3F05"/>
    <w:rsid w:val="00EF4001"/>
    <w:rsid w:val="00EF58F3"/>
    <w:rsid w:val="00EF5E66"/>
    <w:rsid w:val="00EF5EBE"/>
    <w:rsid w:val="00EF6565"/>
    <w:rsid w:val="00EF66CC"/>
    <w:rsid w:val="00EF6A6B"/>
    <w:rsid w:val="00EF6B55"/>
    <w:rsid w:val="00EF6CE6"/>
    <w:rsid w:val="00EF76A4"/>
    <w:rsid w:val="00F01090"/>
    <w:rsid w:val="00F01118"/>
    <w:rsid w:val="00F017A6"/>
    <w:rsid w:val="00F01C9E"/>
    <w:rsid w:val="00F01F85"/>
    <w:rsid w:val="00F027AF"/>
    <w:rsid w:val="00F02D86"/>
    <w:rsid w:val="00F02FD9"/>
    <w:rsid w:val="00F0319A"/>
    <w:rsid w:val="00F03B89"/>
    <w:rsid w:val="00F03DEA"/>
    <w:rsid w:val="00F040FE"/>
    <w:rsid w:val="00F04649"/>
    <w:rsid w:val="00F04802"/>
    <w:rsid w:val="00F049D7"/>
    <w:rsid w:val="00F04A3C"/>
    <w:rsid w:val="00F04F34"/>
    <w:rsid w:val="00F059A3"/>
    <w:rsid w:val="00F05EE1"/>
    <w:rsid w:val="00F06616"/>
    <w:rsid w:val="00F06828"/>
    <w:rsid w:val="00F069E5"/>
    <w:rsid w:val="00F070A4"/>
    <w:rsid w:val="00F075FD"/>
    <w:rsid w:val="00F0771E"/>
    <w:rsid w:val="00F07F2D"/>
    <w:rsid w:val="00F07FF0"/>
    <w:rsid w:val="00F103DF"/>
    <w:rsid w:val="00F111CC"/>
    <w:rsid w:val="00F11A52"/>
    <w:rsid w:val="00F11E03"/>
    <w:rsid w:val="00F11F89"/>
    <w:rsid w:val="00F1336E"/>
    <w:rsid w:val="00F13711"/>
    <w:rsid w:val="00F13D07"/>
    <w:rsid w:val="00F14339"/>
    <w:rsid w:val="00F1468E"/>
    <w:rsid w:val="00F158E7"/>
    <w:rsid w:val="00F15943"/>
    <w:rsid w:val="00F15B3B"/>
    <w:rsid w:val="00F15C49"/>
    <w:rsid w:val="00F16A64"/>
    <w:rsid w:val="00F17104"/>
    <w:rsid w:val="00F178B7"/>
    <w:rsid w:val="00F2094F"/>
    <w:rsid w:val="00F21D07"/>
    <w:rsid w:val="00F21F2C"/>
    <w:rsid w:val="00F222AC"/>
    <w:rsid w:val="00F224EE"/>
    <w:rsid w:val="00F228E2"/>
    <w:rsid w:val="00F237AE"/>
    <w:rsid w:val="00F239CC"/>
    <w:rsid w:val="00F23A9E"/>
    <w:rsid w:val="00F248E4"/>
    <w:rsid w:val="00F2492B"/>
    <w:rsid w:val="00F26A56"/>
    <w:rsid w:val="00F26B2E"/>
    <w:rsid w:val="00F27A0A"/>
    <w:rsid w:val="00F27A7C"/>
    <w:rsid w:val="00F302A6"/>
    <w:rsid w:val="00F30B26"/>
    <w:rsid w:val="00F30E32"/>
    <w:rsid w:val="00F3103C"/>
    <w:rsid w:val="00F3162D"/>
    <w:rsid w:val="00F3165C"/>
    <w:rsid w:val="00F316BA"/>
    <w:rsid w:val="00F31BA9"/>
    <w:rsid w:val="00F31E2E"/>
    <w:rsid w:val="00F32703"/>
    <w:rsid w:val="00F32DE2"/>
    <w:rsid w:val="00F333B9"/>
    <w:rsid w:val="00F3386D"/>
    <w:rsid w:val="00F34803"/>
    <w:rsid w:val="00F35498"/>
    <w:rsid w:val="00F358FA"/>
    <w:rsid w:val="00F35E00"/>
    <w:rsid w:val="00F369E5"/>
    <w:rsid w:val="00F36D47"/>
    <w:rsid w:val="00F37F62"/>
    <w:rsid w:val="00F4066E"/>
    <w:rsid w:val="00F40E59"/>
    <w:rsid w:val="00F40F0F"/>
    <w:rsid w:val="00F410BA"/>
    <w:rsid w:val="00F41A2E"/>
    <w:rsid w:val="00F41AE4"/>
    <w:rsid w:val="00F4211D"/>
    <w:rsid w:val="00F42482"/>
    <w:rsid w:val="00F42892"/>
    <w:rsid w:val="00F428CE"/>
    <w:rsid w:val="00F4383F"/>
    <w:rsid w:val="00F442B2"/>
    <w:rsid w:val="00F4494D"/>
    <w:rsid w:val="00F44C2E"/>
    <w:rsid w:val="00F45BA5"/>
    <w:rsid w:val="00F45BDC"/>
    <w:rsid w:val="00F465A3"/>
    <w:rsid w:val="00F473ED"/>
    <w:rsid w:val="00F477BA"/>
    <w:rsid w:val="00F5066D"/>
    <w:rsid w:val="00F507AA"/>
    <w:rsid w:val="00F508DA"/>
    <w:rsid w:val="00F509DC"/>
    <w:rsid w:val="00F50CE4"/>
    <w:rsid w:val="00F51E77"/>
    <w:rsid w:val="00F52C78"/>
    <w:rsid w:val="00F52E72"/>
    <w:rsid w:val="00F53AA6"/>
    <w:rsid w:val="00F53BB1"/>
    <w:rsid w:val="00F53BCC"/>
    <w:rsid w:val="00F54C07"/>
    <w:rsid w:val="00F54C10"/>
    <w:rsid w:val="00F54CA6"/>
    <w:rsid w:val="00F550F4"/>
    <w:rsid w:val="00F55668"/>
    <w:rsid w:val="00F556ED"/>
    <w:rsid w:val="00F55789"/>
    <w:rsid w:val="00F56B25"/>
    <w:rsid w:val="00F57912"/>
    <w:rsid w:val="00F57972"/>
    <w:rsid w:val="00F57F79"/>
    <w:rsid w:val="00F609B6"/>
    <w:rsid w:val="00F611A0"/>
    <w:rsid w:val="00F619CE"/>
    <w:rsid w:val="00F625C1"/>
    <w:rsid w:val="00F6324D"/>
    <w:rsid w:val="00F63467"/>
    <w:rsid w:val="00F636CA"/>
    <w:rsid w:val="00F63ABE"/>
    <w:rsid w:val="00F63AC5"/>
    <w:rsid w:val="00F63DFD"/>
    <w:rsid w:val="00F6441B"/>
    <w:rsid w:val="00F64907"/>
    <w:rsid w:val="00F66961"/>
    <w:rsid w:val="00F66EB7"/>
    <w:rsid w:val="00F67A35"/>
    <w:rsid w:val="00F7056F"/>
    <w:rsid w:val="00F706CC"/>
    <w:rsid w:val="00F70AD2"/>
    <w:rsid w:val="00F70DEC"/>
    <w:rsid w:val="00F71149"/>
    <w:rsid w:val="00F71DAD"/>
    <w:rsid w:val="00F72E9E"/>
    <w:rsid w:val="00F73310"/>
    <w:rsid w:val="00F7362B"/>
    <w:rsid w:val="00F74A28"/>
    <w:rsid w:val="00F74BB9"/>
    <w:rsid w:val="00F74CA4"/>
    <w:rsid w:val="00F74DDC"/>
    <w:rsid w:val="00F7536F"/>
    <w:rsid w:val="00F756B8"/>
    <w:rsid w:val="00F757F0"/>
    <w:rsid w:val="00F75D37"/>
    <w:rsid w:val="00F75E6E"/>
    <w:rsid w:val="00F760A1"/>
    <w:rsid w:val="00F76754"/>
    <w:rsid w:val="00F76CE2"/>
    <w:rsid w:val="00F76E4D"/>
    <w:rsid w:val="00F76FF5"/>
    <w:rsid w:val="00F7726A"/>
    <w:rsid w:val="00F7782F"/>
    <w:rsid w:val="00F80082"/>
    <w:rsid w:val="00F8084C"/>
    <w:rsid w:val="00F80998"/>
    <w:rsid w:val="00F80E53"/>
    <w:rsid w:val="00F815F2"/>
    <w:rsid w:val="00F81C71"/>
    <w:rsid w:val="00F81FE1"/>
    <w:rsid w:val="00F82A39"/>
    <w:rsid w:val="00F8331B"/>
    <w:rsid w:val="00F8357C"/>
    <w:rsid w:val="00F83CF8"/>
    <w:rsid w:val="00F84A5D"/>
    <w:rsid w:val="00F84CBD"/>
    <w:rsid w:val="00F85504"/>
    <w:rsid w:val="00F85AE0"/>
    <w:rsid w:val="00F86378"/>
    <w:rsid w:val="00F8669D"/>
    <w:rsid w:val="00F87FDA"/>
    <w:rsid w:val="00F9025C"/>
    <w:rsid w:val="00F915DE"/>
    <w:rsid w:val="00F9170A"/>
    <w:rsid w:val="00F91AF9"/>
    <w:rsid w:val="00F92494"/>
    <w:rsid w:val="00F92646"/>
    <w:rsid w:val="00F92E6A"/>
    <w:rsid w:val="00F93348"/>
    <w:rsid w:val="00F933B7"/>
    <w:rsid w:val="00F93E16"/>
    <w:rsid w:val="00F93F5A"/>
    <w:rsid w:val="00F94103"/>
    <w:rsid w:val="00F942B7"/>
    <w:rsid w:val="00F9436F"/>
    <w:rsid w:val="00F943EC"/>
    <w:rsid w:val="00F94935"/>
    <w:rsid w:val="00F94960"/>
    <w:rsid w:val="00F956B9"/>
    <w:rsid w:val="00F9584C"/>
    <w:rsid w:val="00F959BB"/>
    <w:rsid w:val="00F959D3"/>
    <w:rsid w:val="00F97127"/>
    <w:rsid w:val="00F97D21"/>
    <w:rsid w:val="00F97F0B"/>
    <w:rsid w:val="00FA0080"/>
    <w:rsid w:val="00FA1A15"/>
    <w:rsid w:val="00FA2137"/>
    <w:rsid w:val="00FA26AD"/>
    <w:rsid w:val="00FA2A68"/>
    <w:rsid w:val="00FA2F24"/>
    <w:rsid w:val="00FA3B05"/>
    <w:rsid w:val="00FA4D35"/>
    <w:rsid w:val="00FA51C5"/>
    <w:rsid w:val="00FA5EF4"/>
    <w:rsid w:val="00FA6AB4"/>
    <w:rsid w:val="00FA73E9"/>
    <w:rsid w:val="00FA7E40"/>
    <w:rsid w:val="00FA7F7C"/>
    <w:rsid w:val="00FB0244"/>
    <w:rsid w:val="00FB136F"/>
    <w:rsid w:val="00FB1D8D"/>
    <w:rsid w:val="00FB3BFA"/>
    <w:rsid w:val="00FB63BF"/>
    <w:rsid w:val="00FB6447"/>
    <w:rsid w:val="00FB6783"/>
    <w:rsid w:val="00FB68FB"/>
    <w:rsid w:val="00FB6F17"/>
    <w:rsid w:val="00FB6F54"/>
    <w:rsid w:val="00FB6F77"/>
    <w:rsid w:val="00FB71F2"/>
    <w:rsid w:val="00FB7879"/>
    <w:rsid w:val="00FB7AFD"/>
    <w:rsid w:val="00FB7FFA"/>
    <w:rsid w:val="00FC01B5"/>
    <w:rsid w:val="00FC08B0"/>
    <w:rsid w:val="00FC0C3A"/>
    <w:rsid w:val="00FC133A"/>
    <w:rsid w:val="00FC2524"/>
    <w:rsid w:val="00FC4A18"/>
    <w:rsid w:val="00FC53F7"/>
    <w:rsid w:val="00FC5FF9"/>
    <w:rsid w:val="00FC6056"/>
    <w:rsid w:val="00FC6EBA"/>
    <w:rsid w:val="00FC6ED9"/>
    <w:rsid w:val="00FC7929"/>
    <w:rsid w:val="00FC79E8"/>
    <w:rsid w:val="00FD004C"/>
    <w:rsid w:val="00FD088D"/>
    <w:rsid w:val="00FD08C8"/>
    <w:rsid w:val="00FD0C0E"/>
    <w:rsid w:val="00FD0D3E"/>
    <w:rsid w:val="00FD0F65"/>
    <w:rsid w:val="00FD1B04"/>
    <w:rsid w:val="00FD1C44"/>
    <w:rsid w:val="00FD346F"/>
    <w:rsid w:val="00FD35DC"/>
    <w:rsid w:val="00FD37A0"/>
    <w:rsid w:val="00FD3880"/>
    <w:rsid w:val="00FD3A6D"/>
    <w:rsid w:val="00FD4740"/>
    <w:rsid w:val="00FD48D6"/>
    <w:rsid w:val="00FD5BD3"/>
    <w:rsid w:val="00FD5EA8"/>
    <w:rsid w:val="00FD5F39"/>
    <w:rsid w:val="00FD6044"/>
    <w:rsid w:val="00FD620F"/>
    <w:rsid w:val="00FD6E50"/>
    <w:rsid w:val="00FD704F"/>
    <w:rsid w:val="00FE00B9"/>
    <w:rsid w:val="00FE0E12"/>
    <w:rsid w:val="00FE18F1"/>
    <w:rsid w:val="00FE1B7E"/>
    <w:rsid w:val="00FE1FFC"/>
    <w:rsid w:val="00FE303F"/>
    <w:rsid w:val="00FE477B"/>
    <w:rsid w:val="00FE4B95"/>
    <w:rsid w:val="00FE4C03"/>
    <w:rsid w:val="00FE4D14"/>
    <w:rsid w:val="00FE580A"/>
    <w:rsid w:val="00FE6FDB"/>
    <w:rsid w:val="00FE7230"/>
    <w:rsid w:val="00FE736E"/>
    <w:rsid w:val="00FE73B1"/>
    <w:rsid w:val="00FE7A88"/>
    <w:rsid w:val="00FE7B97"/>
    <w:rsid w:val="00FE7DF7"/>
    <w:rsid w:val="00FF0C21"/>
    <w:rsid w:val="00FF0DD1"/>
    <w:rsid w:val="00FF0ED5"/>
    <w:rsid w:val="00FF129A"/>
    <w:rsid w:val="00FF144E"/>
    <w:rsid w:val="00FF1A92"/>
    <w:rsid w:val="00FF245E"/>
    <w:rsid w:val="00FF2623"/>
    <w:rsid w:val="00FF2762"/>
    <w:rsid w:val="00FF335C"/>
    <w:rsid w:val="00FF3395"/>
    <w:rsid w:val="00FF3A3A"/>
    <w:rsid w:val="00FF3C3C"/>
    <w:rsid w:val="00FF4033"/>
    <w:rsid w:val="00FF491B"/>
    <w:rsid w:val="00FF4C5B"/>
    <w:rsid w:val="00FF4EB0"/>
    <w:rsid w:val="00FF539C"/>
    <w:rsid w:val="00FF7203"/>
    <w:rsid w:val="00FF7683"/>
    <w:rsid w:val="00FF7CAE"/>
    <w:rsid w:val="00FF7E9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12ABCE5"/>
  <w15:docId w15:val="{D81B2A7F-6F6D-46C6-889B-EC9F0502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293D"/>
  </w:style>
  <w:style w:type="paragraph" w:styleId="Heading1">
    <w:name w:val="heading 1"/>
    <w:basedOn w:val="Normal"/>
    <w:next w:val="Normal"/>
    <w:link w:val="Heading1Char"/>
    <w:rsid w:val="0069473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08131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84573C"/>
    <w:pPr>
      <w:keepNext/>
      <w:spacing w:after="0"/>
      <w:outlineLvl w:val="2"/>
    </w:pPr>
    <w:rPr>
      <w:rFonts w:ascii="Times New Roman" w:eastAsia="Times New Roman" w:hAnsi="Times New Roman" w:cs="Times New Roman"/>
      <w:b/>
      <w:szCs w:val="20"/>
    </w:rPr>
  </w:style>
  <w:style w:type="paragraph" w:styleId="Heading5">
    <w:name w:val="heading 5"/>
    <w:basedOn w:val="Normal"/>
    <w:next w:val="Normal"/>
    <w:link w:val="Heading5Char"/>
    <w:semiHidden/>
    <w:unhideWhenUsed/>
    <w:rsid w:val="003565F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AB5EAB"/>
    <w:pPr>
      <w:ind w:left="720"/>
      <w:contextualSpacing/>
    </w:pPr>
  </w:style>
  <w:style w:type="table" w:styleId="TableGrid">
    <w:name w:val="Table Grid"/>
    <w:basedOn w:val="TableNormal"/>
    <w:rsid w:val="009E35F5"/>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DA69EA"/>
    <w:pPr>
      <w:tabs>
        <w:tab w:val="center" w:pos="4320"/>
        <w:tab w:val="right" w:pos="8640"/>
      </w:tabs>
      <w:spacing w:after="0"/>
    </w:pPr>
  </w:style>
  <w:style w:type="character" w:customStyle="1" w:styleId="HeaderChar">
    <w:name w:val="Header Char"/>
    <w:basedOn w:val="DefaultParagraphFont"/>
    <w:link w:val="Header"/>
    <w:rsid w:val="00DA69EA"/>
  </w:style>
  <w:style w:type="paragraph" w:styleId="Footer">
    <w:name w:val="footer"/>
    <w:basedOn w:val="Normal"/>
    <w:link w:val="FooterChar"/>
    <w:rsid w:val="00DA69EA"/>
    <w:pPr>
      <w:tabs>
        <w:tab w:val="center" w:pos="4320"/>
        <w:tab w:val="right" w:pos="8640"/>
      </w:tabs>
      <w:spacing w:after="0"/>
    </w:pPr>
  </w:style>
  <w:style w:type="character" w:customStyle="1" w:styleId="FooterChar">
    <w:name w:val="Footer Char"/>
    <w:basedOn w:val="DefaultParagraphFont"/>
    <w:link w:val="Footer"/>
    <w:rsid w:val="00DA69EA"/>
  </w:style>
  <w:style w:type="paragraph" w:styleId="BalloonText">
    <w:name w:val="Balloon Text"/>
    <w:basedOn w:val="Normal"/>
    <w:link w:val="BalloonTextChar"/>
    <w:rsid w:val="00EB46E1"/>
    <w:pPr>
      <w:spacing w:after="0"/>
    </w:pPr>
    <w:rPr>
      <w:rFonts w:ascii="Tahoma" w:hAnsi="Tahoma" w:cs="Tahoma"/>
      <w:sz w:val="16"/>
      <w:szCs w:val="16"/>
    </w:rPr>
  </w:style>
  <w:style w:type="character" w:customStyle="1" w:styleId="BalloonTextChar">
    <w:name w:val="Balloon Text Char"/>
    <w:basedOn w:val="DefaultParagraphFont"/>
    <w:link w:val="BalloonText"/>
    <w:rsid w:val="00EB46E1"/>
    <w:rPr>
      <w:rFonts w:ascii="Tahoma" w:hAnsi="Tahoma" w:cs="Tahoma"/>
      <w:sz w:val="16"/>
      <w:szCs w:val="16"/>
    </w:rPr>
  </w:style>
  <w:style w:type="character" w:styleId="CommentReference">
    <w:name w:val="annotation reference"/>
    <w:basedOn w:val="DefaultParagraphFont"/>
    <w:rsid w:val="00E95713"/>
    <w:rPr>
      <w:sz w:val="16"/>
      <w:szCs w:val="16"/>
    </w:rPr>
  </w:style>
  <w:style w:type="paragraph" w:styleId="CommentText">
    <w:name w:val="annotation text"/>
    <w:basedOn w:val="Normal"/>
    <w:link w:val="CommentTextChar"/>
    <w:rsid w:val="00E95713"/>
    <w:rPr>
      <w:sz w:val="20"/>
      <w:szCs w:val="20"/>
    </w:rPr>
  </w:style>
  <w:style w:type="character" w:customStyle="1" w:styleId="CommentTextChar">
    <w:name w:val="Comment Text Char"/>
    <w:basedOn w:val="DefaultParagraphFont"/>
    <w:link w:val="CommentText"/>
    <w:rsid w:val="00E95713"/>
    <w:rPr>
      <w:sz w:val="20"/>
      <w:szCs w:val="20"/>
    </w:rPr>
  </w:style>
  <w:style w:type="paragraph" w:styleId="CommentSubject">
    <w:name w:val="annotation subject"/>
    <w:basedOn w:val="CommentText"/>
    <w:next w:val="CommentText"/>
    <w:link w:val="CommentSubjectChar"/>
    <w:rsid w:val="00E95713"/>
    <w:rPr>
      <w:b/>
      <w:bCs/>
    </w:rPr>
  </w:style>
  <w:style w:type="character" w:customStyle="1" w:styleId="CommentSubjectChar">
    <w:name w:val="Comment Subject Char"/>
    <w:basedOn w:val="CommentTextChar"/>
    <w:link w:val="CommentSubject"/>
    <w:rsid w:val="00E95713"/>
    <w:rPr>
      <w:b/>
      <w:bCs/>
      <w:sz w:val="20"/>
      <w:szCs w:val="20"/>
    </w:rPr>
  </w:style>
  <w:style w:type="character" w:customStyle="1" w:styleId="Heading3Char">
    <w:name w:val="Heading 3 Char"/>
    <w:basedOn w:val="DefaultParagraphFont"/>
    <w:link w:val="Heading3"/>
    <w:rsid w:val="0084573C"/>
    <w:rPr>
      <w:rFonts w:ascii="Times New Roman" w:eastAsia="Times New Roman" w:hAnsi="Times New Roman" w:cs="Times New Roman"/>
      <w:b/>
      <w:szCs w:val="20"/>
    </w:rPr>
  </w:style>
  <w:style w:type="character" w:styleId="Hyperlink">
    <w:name w:val="Hyperlink"/>
    <w:basedOn w:val="DefaultParagraphFont"/>
    <w:rsid w:val="005B2AB3"/>
    <w:rPr>
      <w:color w:val="0000FF" w:themeColor="hyperlink"/>
      <w:u w:val="single"/>
    </w:rPr>
  </w:style>
  <w:style w:type="character" w:styleId="FollowedHyperlink">
    <w:name w:val="FollowedHyperlink"/>
    <w:basedOn w:val="DefaultParagraphFont"/>
    <w:rsid w:val="009C4D1D"/>
    <w:rPr>
      <w:color w:val="800080" w:themeColor="followedHyperlink"/>
      <w:u w:val="single"/>
    </w:rPr>
  </w:style>
  <w:style w:type="character" w:customStyle="1" w:styleId="Heading1Char">
    <w:name w:val="Heading 1 Char"/>
    <w:basedOn w:val="DefaultParagraphFont"/>
    <w:link w:val="Heading1"/>
    <w:rsid w:val="0069473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08131F"/>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DA51EA"/>
    <w:rPr>
      <w:color w:val="808080"/>
      <w:shd w:val="clear" w:color="auto" w:fill="E6E6E6"/>
    </w:rPr>
  </w:style>
  <w:style w:type="character" w:customStyle="1" w:styleId="Heading5Char">
    <w:name w:val="Heading 5 Char"/>
    <w:basedOn w:val="DefaultParagraphFont"/>
    <w:link w:val="Heading5"/>
    <w:semiHidden/>
    <w:rsid w:val="003565FE"/>
    <w:rPr>
      <w:rFonts w:asciiTheme="majorHAnsi" w:eastAsiaTheme="majorEastAsia" w:hAnsiTheme="majorHAnsi" w:cstheme="majorBidi"/>
      <w:color w:val="365F91" w:themeColor="accent1" w:themeShade="BF"/>
    </w:rPr>
  </w:style>
  <w:style w:type="paragraph" w:styleId="BodyText">
    <w:name w:val="Body Text"/>
    <w:basedOn w:val="Normal"/>
    <w:link w:val="BodyTextChar"/>
    <w:unhideWhenUsed/>
    <w:rsid w:val="00AC15C1"/>
    <w:pPr>
      <w:spacing w:after="120"/>
    </w:pPr>
  </w:style>
  <w:style w:type="character" w:customStyle="1" w:styleId="BodyTextChar">
    <w:name w:val="Body Text Char"/>
    <w:basedOn w:val="DefaultParagraphFont"/>
    <w:link w:val="BodyText"/>
    <w:rsid w:val="00AC15C1"/>
  </w:style>
  <w:style w:type="paragraph" w:styleId="Revision">
    <w:name w:val="Revision"/>
    <w:hidden/>
    <w:semiHidden/>
    <w:rsid w:val="00A415B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9422">
      <w:bodyDiv w:val="1"/>
      <w:marLeft w:val="0"/>
      <w:marRight w:val="0"/>
      <w:marTop w:val="0"/>
      <w:marBottom w:val="0"/>
      <w:divBdr>
        <w:top w:val="none" w:sz="0" w:space="0" w:color="auto"/>
        <w:left w:val="none" w:sz="0" w:space="0" w:color="auto"/>
        <w:bottom w:val="none" w:sz="0" w:space="0" w:color="auto"/>
        <w:right w:val="none" w:sz="0" w:space="0" w:color="auto"/>
      </w:divBdr>
      <w:divsChild>
        <w:div w:id="272173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146531">
      <w:bodyDiv w:val="1"/>
      <w:marLeft w:val="0"/>
      <w:marRight w:val="0"/>
      <w:marTop w:val="0"/>
      <w:marBottom w:val="0"/>
      <w:divBdr>
        <w:top w:val="none" w:sz="0" w:space="0" w:color="auto"/>
        <w:left w:val="none" w:sz="0" w:space="0" w:color="auto"/>
        <w:bottom w:val="none" w:sz="0" w:space="0" w:color="auto"/>
        <w:right w:val="none" w:sz="0" w:space="0" w:color="auto"/>
      </w:divBdr>
    </w:div>
    <w:div w:id="48462284">
      <w:bodyDiv w:val="1"/>
      <w:marLeft w:val="0"/>
      <w:marRight w:val="0"/>
      <w:marTop w:val="0"/>
      <w:marBottom w:val="0"/>
      <w:divBdr>
        <w:top w:val="none" w:sz="0" w:space="0" w:color="auto"/>
        <w:left w:val="none" w:sz="0" w:space="0" w:color="auto"/>
        <w:bottom w:val="none" w:sz="0" w:space="0" w:color="auto"/>
        <w:right w:val="none" w:sz="0" w:space="0" w:color="auto"/>
      </w:divBdr>
    </w:div>
    <w:div w:id="76220238">
      <w:bodyDiv w:val="1"/>
      <w:marLeft w:val="0"/>
      <w:marRight w:val="0"/>
      <w:marTop w:val="0"/>
      <w:marBottom w:val="0"/>
      <w:divBdr>
        <w:top w:val="none" w:sz="0" w:space="0" w:color="auto"/>
        <w:left w:val="none" w:sz="0" w:space="0" w:color="auto"/>
        <w:bottom w:val="none" w:sz="0" w:space="0" w:color="auto"/>
        <w:right w:val="none" w:sz="0" w:space="0" w:color="auto"/>
      </w:divBdr>
    </w:div>
    <w:div w:id="104931179">
      <w:bodyDiv w:val="1"/>
      <w:marLeft w:val="0"/>
      <w:marRight w:val="0"/>
      <w:marTop w:val="0"/>
      <w:marBottom w:val="0"/>
      <w:divBdr>
        <w:top w:val="none" w:sz="0" w:space="0" w:color="auto"/>
        <w:left w:val="none" w:sz="0" w:space="0" w:color="auto"/>
        <w:bottom w:val="none" w:sz="0" w:space="0" w:color="auto"/>
        <w:right w:val="none" w:sz="0" w:space="0" w:color="auto"/>
      </w:divBdr>
    </w:div>
    <w:div w:id="124935466">
      <w:bodyDiv w:val="1"/>
      <w:marLeft w:val="0"/>
      <w:marRight w:val="0"/>
      <w:marTop w:val="0"/>
      <w:marBottom w:val="0"/>
      <w:divBdr>
        <w:top w:val="none" w:sz="0" w:space="0" w:color="auto"/>
        <w:left w:val="none" w:sz="0" w:space="0" w:color="auto"/>
        <w:bottom w:val="none" w:sz="0" w:space="0" w:color="auto"/>
        <w:right w:val="none" w:sz="0" w:space="0" w:color="auto"/>
      </w:divBdr>
    </w:div>
    <w:div w:id="227765161">
      <w:bodyDiv w:val="1"/>
      <w:marLeft w:val="0"/>
      <w:marRight w:val="0"/>
      <w:marTop w:val="0"/>
      <w:marBottom w:val="0"/>
      <w:divBdr>
        <w:top w:val="none" w:sz="0" w:space="0" w:color="auto"/>
        <w:left w:val="none" w:sz="0" w:space="0" w:color="auto"/>
        <w:bottom w:val="none" w:sz="0" w:space="0" w:color="auto"/>
        <w:right w:val="none" w:sz="0" w:space="0" w:color="auto"/>
      </w:divBdr>
    </w:div>
    <w:div w:id="259457637">
      <w:bodyDiv w:val="1"/>
      <w:marLeft w:val="0"/>
      <w:marRight w:val="0"/>
      <w:marTop w:val="0"/>
      <w:marBottom w:val="0"/>
      <w:divBdr>
        <w:top w:val="none" w:sz="0" w:space="0" w:color="auto"/>
        <w:left w:val="none" w:sz="0" w:space="0" w:color="auto"/>
        <w:bottom w:val="none" w:sz="0" w:space="0" w:color="auto"/>
        <w:right w:val="none" w:sz="0" w:space="0" w:color="auto"/>
      </w:divBdr>
    </w:div>
    <w:div w:id="289744319">
      <w:bodyDiv w:val="1"/>
      <w:marLeft w:val="0"/>
      <w:marRight w:val="0"/>
      <w:marTop w:val="0"/>
      <w:marBottom w:val="0"/>
      <w:divBdr>
        <w:top w:val="none" w:sz="0" w:space="0" w:color="auto"/>
        <w:left w:val="none" w:sz="0" w:space="0" w:color="auto"/>
        <w:bottom w:val="none" w:sz="0" w:space="0" w:color="auto"/>
        <w:right w:val="none" w:sz="0" w:space="0" w:color="auto"/>
      </w:divBdr>
    </w:div>
    <w:div w:id="295839824">
      <w:bodyDiv w:val="1"/>
      <w:marLeft w:val="0"/>
      <w:marRight w:val="0"/>
      <w:marTop w:val="0"/>
      <w:marBottom w:val="0"/>
      <w:divBdr>
        <w:top w:val="none" w:sz="0" w:space="0" w:color="auto"/>
        <w:left w:val="none" w:sz="0" w:space="0" w:color="auto"/>
        <w:bottom w:val="none" w:sz="0" w:space="0" w:color="auto"/>
        <w:right w:val="none" w:sz="0" w:space="0" w:color="auto"/>
      </w:divBdr>
      <w:divsChild>
        <w:div w:id="603001442">
          <w:marLeft w:val="0"/>
          <w:marRight w:val="0"/>
          <w:marTop w:val="225"/>
          <w:marBottom w:val="0"/>
          <w:divBdr>
            <w:top w:val="none" w:sz="0" w:space="0" w:color="auto"/>
            <w:left w:val="none" w:sz="0" w:space="0" w:color="auto"/>
            <w:bottom w:val="none" w:sz="0" w:space="0" w:color="auto"/>
            <w:right w:val="none" w:sz="0" w:space="0" w:color="auto"/>
          </w:divBdr>
        </w:div>
        <w:div w:id="1200166579">
          <w:marLeft w:val="0"/>
          <w:marRight w:val="0"/>
          <w:marTop w:val="225"/>
          <w:marBottom w:val="0"/>
          <w:divBdr>
            <w:top w:val="none" w:sz="0" w:space="0" w:color="auto"/>
            <w:left w:val="none" w:sz="0" w:space="0" w:color="auto"/>
            <w:bottom w:val="none" w:sz="0" w:space="0" w:color="auto"/>
            <w:right w:val="none" w:sz="0" w:space="0" w:color="auto"/>
          </w:divBdr>
        </w:div>
        <w:div w:id="1759131682">
          <w:marLeft w:val="0"/>
          <w:marRight w:val="0"/>
          <w:marTop w:val="225"/>
          <w:marBottom w:val="0"/>
          <w:divBdr>
            <w:top w:val="none" w:sz="0" w:space="0" w:color="auto"/>
            <w:left w:val="none" w:sz="0" w:space="0" w:color="auto"/>
            <w:bottom w:val="none" w:sz="0" w:space="0" w:color="auto"/>
            <w:right w:val="none" w:sz="0" w:space="0" w:color="auto"/>
          </w:divBdr>
        </w:div>
        <w:div w:id="449011892">
          <w:marLeft w:val="0"/>
          <w:marRight w:val="0"/>
          <w:marTop w:val="225"/>
          <w:marBottom w:val="0"/>
          <w:divBdr>
            <w:top w:val="none" w:sz="0" w:space="0" w:color="auto"/>
            <w:left w:val="none" w:sz="0" w:space="0" w:color="auto"/>
            <w:bottom w:val="none" w:sz="0" w:space="0" w:color="auto"/>
            <w:right w:val="none" w:sz="0" w:space="0" w:color="auto"/>
          </w:divBdr>
        </w:div>
        <w:div w:id="155463725">
          <w:marLeft w:val="0"/>
          <w:marRight w:val="0"/>
          <w:marTop w:val="225"/>
          <w:marBottom w:val="0"/>
          <w:divBdr>
            <w:top w:val="none" w:sz="0" w:space="0" w:color="auto"/>
            <w:left w:val="none" w:sz="0" w:space="0" w:color="auto"/>
            <w:bottom w:val="none" w:sz="0" w:space="0" w:color="auto"/>
            <w:right w:val="none" w:sz="0" w:space="0" w:color="auto"/>
          </w:divBdr>
        </w:div>
        <w:div w:id="856965472">
          <w:marLeft w:val="0"/>
          <w:marRight w:val="0"/>
          <w:marTop w:val="225"/>
          <w:marBottom w:val="0"/>
          <w:divBdr>
            <w:top w:val="none" w:sz="0" w:space="0" w:color="auto"/>
            <w:left w:val="none" w:sz="0" w:space="0" w:color="auto"/>
            <w:bottom w:val="none" w:sz="0" w:space="0" w:color="auto"/>
            <w:right w:val="none" w:sz="0" w:space="0" w:color="auto"/>
          </w:divBdr>
        </w:div>
      </w:divsChild>
    </w:div>
    <w:div w:id="357050908">
      <w:bodyDiv w:val="1"/>
      <w:marLeft w:val="0"/>
      <w:marRight w:val="0"/>
      <w:marTop w:val="0"/>
      <w:marBottom w:val="0"/>
      <w:divBdr>
        <w:top w:val="none" w:sz="0" w:space="0" w:color="auto"/>
        <w:left w:val="none" w:sz="0" w:space="0" w:color="auto"/>
        <w:bottom w:val="none" w:sz="0" w:space="0" w:color="auto"/>
        <w:right w:val="none" w:sz="0" w:space="0" w:color="auto"/>
      </w:divBdr>
    </w:div>
    <w:div w:id="398476265">
      <w:bodyDiv w:val="1"/>
      <w:marLeft w:val="0"/>
      <w:marRight w:val="0"/>
      <w:marTop w:val="0"/>
      <w:marBottom w:val="0"/>
      <w:divBdr>
        <w:top w:val="none" w:sz="0" w:space="0" w:color="auto"/>
        <w:left w:val="none" w:sz="0" w:space="0" w:color="auto"/>
        <w:bottom w:val="none" w:sz="0" w:space="0" w:color="auto"/>
        <w:right w:val="none" w:sz="0" w:space="0" w:color="auto"/>
      </w:divBdr>
    </w:div>
    <w:div w:id="483082726">
      <w:bodyDiv w:val="1"/>
      <w:marLeft w:val="0"/>
      <w:marRight w:val="0"/>
      <w:marTop w:val="0"/>
      <w:marBottom w:val="0"/>
      <w:divBdr>
        <w:top w:val="none" w:sz="0" w:space="0" w:color="auto"/>
        <w:left w:val="none" w:sz="0" w:space="0" w:color="auto"/>
        <w:bottom w:val="none" w:sz="0" w:space="0" w:color="auto"/>
        <w:right w:val="none" w:sz="0" w:space="0" w:color="auto"/>
      </w:divBdr>
    </w:div>
    <w:div w:id="522595770">
      <w:bodyDiv w:val="1"/>
      <w:marLeft w:val="0"/>
      <w:marRight w:val="0"/>
      <w:marTop w:val="0"/>
      <w:marBottom w:val="0"/>
      <w:divBdr>
        <w:top w:val="none" w:sz="0" w:space="0" w:color="auto"/>
        <w:left w:val="none" w:sz="0" w:space="0" w:color="auto"/>
        <w:bottom w:val="none" w:sz="0" w:space="0" w:color="auto"/>
        <w:right w:val="none" w:sz="0" w:space="0" w:color="auto"/>
      </w:divBdr>
    </w:div>
    <w:div w:id="660735889">
      <w:bodyDiv w:val="1"/>
      <w:marLeft w:val="0"/>
      <w:marRight w:val="0"/>
      <w:marTop w:val="0"/>
      <w:marBottom w:val="0"/>
      <w:divBdr>
        <w:top w:val="none" w:sz="0" w:space="0" w:color="auto"/>
        <w:left w:val="none" w:sz="0" w:space="0" w:color="auto"/>
        <w:bottom w:val="none" w:sz="0" w:space="0" w:color="auto"/>
        <w:right w:val="none" w:sz="0" w:space="0" w:color="auto"/>
      </w:divBdr>
    </w:div>
    <w:div w:id="708989891">
      <w:bodyDiv w:val="1"/>
      <w:marLeft w:val="0"/>
      <w:marRight w:val="0"/>
      <w:marTop w:val="0"/>
      <w:marBottom w:val="0"/>
      <w:divBdr>
        <w:top w:val="none" w:sz="0" w:space="0" w:color="auto"/>
        <w:left w:val="none" w:sz="0" w:space="0" w:color="auto"/>
        <w:bottom w:val="none" w:sz="0" w:space="0" w:color="auto"/>
        <w:right w:val="none" w:sz="0" w:space="0" w:color="auto"/>
      </w:divBdr>
    </w:div>
    <w:div w:id="855927549">
      <w:bodyDiv w:val="1"/>
      <w:marLeft w:val="0"/>
      <w:marRight w:val="0"/>
      <w:marTop w:val="0"/>
      <w:marBottom w:val="0"/>
      <w:divBdr>
        <w:top w:val="none" w:sz="0" w:space="0" w:color="auto"/>
        <w:left w:val="none" w:sz="0" w:space="0" w:color="auto"/>
        <w:bottom w:val="none" w:sz="0" w:space="0" w:color="auto"/>
        <w:right w:val="none" w:sz="0" w:space="0" w:color="auto"/>
      </w:divBdr>
    </w:div>
    <w:div w:id="900596459">
      <w:bodyDiv w:val="1"/>
      <w:marLeft w:val="0"/>
      <w:marRight w:val="0"/>
      <w:marTop w:val="0"/>
      <w:marBottom w:val="0"/>
      <w:divBdr>
        <w:top w:val="none" w:sz="0" w:space="0" w:color="auto"/>
        <w:left w:val="none" w:sz="0" w:space="0" w:color="auto"/>
        <w:bottom w:val="none" w:sz="0" w:space="0" w:color="auto"/>
        <w:right w:val="none" w:sz="0" w:space="0" w:color="auto"/>
      </w:divBdr>
      <w:divsChild>
        <w:div w:id="71511789">
          <w:marLeft w:val="0"/>
          <w:marRight w:val="0"/>
          <w:marTop w:val="225"/>
          <w:marBottom w:val="0"/>
          <w:divBdr>
            <w:top w:val="none" w:sz="0" w:space="0" w:color="auto"/>
            <w:left w:val="none" w:sz="0" w:space="0" w:color="auto"/>
            <w:bottom w:val="none" w:sz="0" w:space="0" w:color="auto"/>
            <w:right w:val="none" w:sz="0" w:space="0" w:color="auto"/>
          </w:divBdr>
        </w:div>
        <w:div w:id="1406995409">
          <w:marLeft w:val="0"/>
          <w:marRight w:val="0"/>
          <w:marTop w:val="225"/>
          <w:marBottom w:val="0"/>
          <w:divBdr>
            <w:top w:val="none" w:sz="0" w:space="0" w:color="auto"/>
            <w:left w:val="none" w:sz="0" w:space="0" w:color="auto"/>
            <w:bottom w:val="none" w:sz="0" w:space="0" w:color="auto"/>
            <w:right w:val="none" w:sz="0" w:space="0" w:color="auto"/>
          </w:divBdr>
        </w:div>
        <w:div w:id="1495606029">
          <w:marLeft w:val="0"/>
          <w:marRight w:val="0"/>
          <w:marTop w:val="225"/>
          <w:marBottom w:val="0"/>
          <w:divBdr>
            <w:top w:val="none" w:sz="0" w:space="0" w:color="auto"/>
            <w:left w:val="none" w:sz="0" w:space="0" w:color="auto"/>
            <w:bottom w:val="none" w:sz="0" w:space="0" w:color="auto"/>
            <w:right w:val="none" w:sz="0" w:space="0" w:color="auto"/>
          </w:divBdr>
        </w:div>
      </w:divsChild>
    </w:div>
    <w:div w:id="975725127">
      <w:bodyDiv w:val="1"/>
      <w:marLeft w:val="0"/>
      <w:marRight w:val="0"/>
      <w:marTop w:val="0"/>
      <w:marBottom w:val="0"/>
      <w:divBdr>
        <w:top w:val="none" w:sz="0" w:space="0" w:color="auto"/>
        <w:left w:val="none" w:sz="0" w:space="0" w:color="auto"/>
        <w:bottom w:val="none" w:sz="0" w:space="0" w:color="auto"/>
        <w:right w:val="none" w:sz="0" w:space="0" w:color="auto"/>
      </w:divBdr>
    </w:div>
    <w:div w:id="980353953">
      <w:bodyDiv w:val="1"/>
      <w:marLeft w:val="0"/>
      <w:marRight w:val="0"/>
      <w:marTop w:val="0"/>
      <w:marBottom w:val="0"/>
      <w:divBdr>
        <w:top w:val="none" w:sz="0" w:space="0" w:color="auto"/>
        <w:left w:val="none" w:sz="0" w:space="0" w:color="auto"/>
        <w:bottom w:val="none" w:sz="0" w:space="0" w:color="auto"/>
        <w:right w:val="none" w:sz="0" w:space="0" w:color="auto"/>
      </w:divBdr>
    </w:div>
    <w:div w:id="986588191">
      <w:bodyDiv w:val="1"/>
      <w:marLeft w:val="0"/>
      <w:marRight w:val="0"/>
      <w:marTop w:val="0"/>
      <w:marBottom w:val="0"/>
      <w:divBdr>
        <w:top w:val="none" w:sz="0" w:space="0" w:color="auto"/>
        <w:left w:val="none" w:sz="0" w:space="0" w:color="auto"/>
        <w:bottom w:val="none" w:sz="0" w:space="0" w:color="auto"/>
        <w:right w:val="none" w:sz="0" w:space="0" w:color="auto"/>
      </w:divBdr>
    </w:div>
    <w:div w:id="1077705541">
      <w:bodyDiv w:val="1"/>
      <w:marLeft w:val="0"/>
      <w:marRight w:val="0"/>
      <w:marTop w:val="0"/>
      <w:marBottom w:val="0"/>
      <w:divBdr>
        <w:top w:val="none" w:sz="0" w:space="0" w:color="auto"/>
        <w:left w:val="none" w:sz="0" w:space="0" w:color="auto"/>
        <w:bottom w:val="none" w:sz="0" w:space="0" w:color="auto"/>
        <w:right w:val="none" w:sz="0" w:space="0" w:color="auto"/>
      </w:divBdr>
    </w:div>
    <w:div w:id="1166283072">
      <w:bodyDiv w:val="1"/>
      <w:marLeft w:val="0"/>
      <w:marRight w:val="0"/>
      <w:marTop w:val="0"/>
      <w:marBottom w:val="0"/>
      <w:divBdr>
        <w:top w:val="none" w:sz="0" w:space="0" w:color="auto"/>
        <w:left w:val="none" w:sz="0" w:space="0" w:color="auto"/>
        <w:bottom w:val="none" w:sz="0" w:space="0" w:color="auto"/>
        <w:right w:val="none" w:sz="0" w:space="0" w:color="auto"/>
      </w:divBdr>
      <w:divsChild>
        <w:div w:id="1859656040">
          <w:marLeft w:val="0"/>
          <w:marRight w:val="0"/>
          <w:marTop w:val="225"/>
          <w:marBottom w:val="0"/>
          <w:divBdr>
            <w:top w:val="none" w:sz="0" w:space="0" w:color="auto"/>
            <w:left w:val="none" w:sz="0" w:space="0" w:color="auto"/>
            <w:bottom w:val="none" w:sz="0" w:space="0" w:color="auto"/>
            <w:right w:val="none" w:sz="0" w:space="0" w:color="auto"/>
          </w:divBdr>
        </w:div>
        <w:div w:id="1149133740">
          <w:marLeft w:val="0"/>
          <w:marRight w:val="0"/>
          <w:marTop w:val="225"/>
          <w:marBottom w:val="0"/>
          <w:divBdr>
            <w:top w:val="none" w:sz="0" w:space="0" w:color="auto"/>
            <w:left w:val="none" w:sz="0" w:space="0" w:color="auto"/>
            <w:bottom w:val="none" w:sz="0" w:space="0" w:color="auto"/>
            <w:right w:val="none" w:sz="0" w:space="0" w:color="auto"/>
          </w:divBdr>
        </w:div>
        <w:div w:id="1705133916">
          <w:marLeft w:val="0"/>
          <w:marRight w:val="0"/>
          <w:marTop w:val="225"/>
          <w:marBottom w:val="0"/>
          <w:divBdr>
            <w:top w:val="none" w:sz="0" w:space="0" w:color="auto"/>
            <w:left w:val="none" w:sz="0" w:space="0" w:color="auto"/>
            <w:bottom w:val="none" w:sz="0" w:space="0" w:color="auto"/>
            <w:right w:val="none" w:sz="0" w:space="0" w:color="auto"/>
          </w:divBdr>
        </w:div>
        <w:div w:id="629439507">
          <w:marLeft w:val="0"/>
          <w:marRight w:val="0"/>
          <w:marTop w:val="225"/>
          <w:marBottom w:val="0"/>
          <w:divBdr>
            <w:top w:val="none" w:sz="0" w:space="0" w:color="auto"/>
            <w:left w:val="none" w:sz="0" w:space="0" w:color="auto"/>
            <w:bottom w:val="none" w:sz="0" w:space="0" w:color="auto"/>
            <w:right w:val="none" w:sz="0" w:space="0" w:color="auto"/>
          </w:divBdr>
        </w:div>
        <w:div w:id="560409803">
          <w:marLeft w:val="0"/>
          <w:marRight w:val="0"/>
          <w:marTop w:val="225"/>
          <w:marBottom w:val="0"/>
          <w:divBdr>
            <w:top w:val="none" w:sz="0" w:space="0" w:color="auto"/>
            <w:left w:val="none" w:sz="0" w:space="0" w:color="auto"/>
            <w:bottom w:val="none" w:sz="0" w:space="0" w:color="auto"/>
            <w:right w:val="none" w:sz="0" w:space="0" w:color="auto"/>
          </w:divBdr>
        </w:div>
        <w:div w:id="1863590315">
          <w:marLeft w:val="0"/>
          <w:marRight w:val="0"/>
          <w:marTop w:val="225"/>
          <w:marBottom w:val="0"/>
          <w:divBdr>
            <w:top w:val="none" w:sz="0" w:space="0" w:color="auto"/>
            <w:left w:val="none" w:sz="0" w:space="0" w:color="auto"/>
            <w:bottom w:val="none" w:sz="0" w:space="0" w:color="auto"/>
            <w:right w:val="none" w:sz="0" w:space="0" w:color="auto"/>
          </w:divBdr>
        </w:div>
        <w:div w:id="592864685">
          <w:marLeft w:val="0"/>
          <w:marRight w:val="0"/>
          <w:marTop w:val="225"/>
          <w:marBottom w:val="0"/>
          <w:divBdr>
            <w:top w:val="none" w:sz="0" w:space="0" w:color="auto"/>
            <w:left w:val="none" w:sz="0" w:space="0" w:color="auto"/>
            <w:bottom w:val="none" w:sz="0" w:space="0" w:color="auto"/>
            <w:right w:val="none" w:sz="0" w:space="0" w:color="auto"/>
          </w:divBdr>
        </w:div>
        <w:div w:id="887036331">
          <w:marLeft w:val="0"/>
          <w:marRight w:val="0"/>
          <w:marTop w:val="225"/>
          <w:marBottom w:val="0"/>
          <w:divBdr>
            <w:top w:val="none" w:sz="0" w:space="0" w:color="auto"/>
            <w:left w:val="none" w:sz="0" w:space="0" w:color="auto"/>
            <w:bottom w:val="none" w:sz="0" w:space="0" w:color="auto"/>
            <w:right w:val="none" w:sz="0" w:space="0" w:color="auto"/>
          </w:divBdr>
        </w:div>
      </w:divsChild>
    </w:div>
    <w:div w:id="1180586909">
      <w:bodyDiv w:val="1"/>
      <w:marLeft w:val="0"/>
      <w:marRight w:val="0"/>
      <w:marTop w:val="0"/>
      <w:marBottom w:val="0"/>
      <w:divBdr>
        <w:top w:val="none" w:sz="0" w:space="0" w:color="auto"/>
        <w:left w:val="none" w:sz="0" w:space="0" w:color="auto"/>
        <w:bottom w:val="none" w:sz="0" w:space="0" w:color="auto"/>
        <w:right w:val="none" w:sz="0" w:space="0" w:color="auto"/>
      </w:divBdr>
    </w:div>
    <w:div w:id="1301181939">
      <w:bodyDiv w:val="1"/>
      <w:marLeft w:val="0"/>
      <w:marRight w:val="0"/>
      <w:marTop w:val="0"/>
      <w:marBottom w:val="0"/>
      <w:divBdr>
        <w:top w:val="none" w:sz="0" w:space="0" w:color="auto"/>
        <w:left w:val="none" w:sz="0" w:space="0" w:color="auto"/>
        <w:bottom w:val="none" w:sz="0" w:space="0" w:color="auto"/>
        <w:right w:val="none" w:sz="0" w:space="0" w:color="auto"/>
      </w:divBdr>
    </w:div>
    <w:div w:id="1338194578">
      <w:bodyDiv w:val="1"/>
      <w:marLeft w:val="0"/>
      <w:marRight w:val="0"/>
      <w:marTop w:val="0"/>
      <w:marBottom w:val="0"/>
      <w:divBdr>
        <w:top w:val="none" w:sz="0" w:space="0" w:color="auto"/>
        <w:left w:val="none" w:sz="0" w:space="0" w:color="auto"/>
        <w:bottom w:val="none" w:sz="0" w:space="0" w:color="auto"/>
        <w:right w:val="none" w:sz="0" w:space="0" w:color="auto"/>
      </w:divBdr>
    </w:div>
    <w:div w:id="1349332239">
      <w:bodyDiv w:val="1"/>
      <w:marLeft w:val="0"/>
      <w:marRight w:val="0"/>
      <w:marTop w:val="0"/>
      <w:marBottom w:val="0"/>
      <w:divBdr>
        <w:top w:val="none" w:sz="0" w:space="0" w:color="auto"/>
        <w:left w:val="none" w:sz="0" w:space="0" w:color="auto"/>
        <w:bottom w:val="none" w:sz="0" w:space="0" w:color="auto"/>
        <w:right w:val="none" w:sz="0" w:space="0" w:color="auto"/>
      </w:divBdr>
    </w:div>
    <w:div w:id="1423723520">
      <w:bodyDiv w:val="1"/>
      <w:marLeft w:val="0"/>
      <w:marRight w:val="0"/>
      <w:marTop w:val="0"/>
      <w:marBottom w:val="0"/>
      <w:divBdr>
        <w:top w:val="none" w:sz="0" w:space="0" w:color="auto"/>
        <w:left w:val="none" w:sz="0" w:space="0" w:color="auto"/>
        <w:bottom w:val="none" w:sz="0" w:space="0" w:color="auto"/>
        <w:right w:val="none" w:sz="0" w:space="0" w:color="auto"/>
      </w:divBdr>
    </w:div>
    <w:div w:id="1463688474">
      <w:bodyDiv w:val="1"/>
      <w:marLeft w:val="0"/>
      <w:marRight w:val="0"/>
      <w:marTop w:val="0"/>
      <w:marBottom w:val="0"/>
      <w:divBdr>
        <w:top w:val="none" w:sz="0" w:space="0" w:color="auto"/>
        <w:left w:val="none" w:sz="0" w:space="0" w:color="auto"/>
        <w:bottom w:val="none" w:sz="0" w:space="0" w:color="auto"/>
        <w:right w:val="none" w:sz="0" w:space="0" w:color="auto"/>
      </w:divBdr>
    </w:div>
    <w:div w:id="1547598878">
      <w:bodyDiv w:val="1"/>
      <w:marLeft w:val="0"/>
      <w:marRight w:val="0"/>
      <w:marTop w:val="0"/>
      <w:marBottom w:val="0"/>
      <w:divBdr>
        <w:top w:val="none" w:sz="0" w:space="0" w:color="auto"/>
        <w:left w:val="none" w:sz="0" w:space="0" w:color="auto"/>
        <w:bottom w:val="none" w:sz="0" w:space="0" w:color="auto"/>
        <w:right w:val="none" w:sz="0" w:space="0" w:color="auto"/>
      </w:divBdr>
    </w:div>
    <w:div w:id="1552115385">
      <w:bodyDiv w:val="1"/>
      <w:marLeft w:val="0"/>
      <w:marRight w:val="0"/>
      <w:marTop w:val="0"/>
      <w:marBottom w:val="0"/>
      <w:divBdr>
        <w:top w:val="none" w:sz="0" w:space="0" w:color="auto"/>
        <w:left w:val="none" w:sz="0" w:space="0" w:color="auto"/>
        <w:bottom w:val="none" w:sz="0" w:space="0" w:color="auto"/>
        <w:right w:val="none" w:sz="0" w:space="0" w:color="auto"/>
      </w:divBdr>
    </w:div>
    <w:div w:id="1611476801">
      <w:bodyDiv w:val="1"/>
      <w:marLeft w:val="0"/>
      <w:marRight w:val="0"/>
      <w:marTop w:val="0"/>
      <w:marBottom w:val="0"/>
      <w:divBdr>
        <w:top w:val="none" w:sz="0" w:space="0" w:color="auto"/>
        <w:left w:val="none" w:sz="0" w:space="0" w:color="auto"/>
        <w:bottom w:val="none" w:sz="0" w:space="0" w:color="auto"/>
        <w:right w:val="none" w:sz="0" w:space="0" w:color="auto"/>
      </w:divBdr>
      <w:divsChild>
        <w:div w:id="806898502">
          <w:marLeft w:val="0"/>
          <w:marRight w:val="0"/>
          <w:marTop w:val="225"/>
          <w:marBottom w:val="0"/>
          <w:divBdr>
            <w:top w:val="none" w:sz="0" w:space="0" w:color="auto"/>
            <w:left w:val="none" w:sz="0" w:space="0" w:color="auto"/>
            <w:bottom w:val="none" w:sz="0" w:space="0" w:color="auto"/>
            <w:right w:val="none" w:sz="0" w:space="0" w:color="auto"/>
          </w:divBdr>
        </w:div>
        <w:div w:id="1468082057">
          <w:marLeft w:val="0"/>
          <w:marRight w:val="0"/>
          <w:marTop w:val="225"/>
          <w:marBottom w:val="0"/>
          <w:divBdr>
            <w:top w:val="none" w:sz="0" w:space="0" w:color="auto"/>
            <w:left w:val="none" w:sz="0" w:space="0" w:color="auto"/>
            <w:bottom w:val="none" w:sz="0" w:space="0" w:color="auto"/>
            <w:right w:val="none" w:sz="0" w:space="0" w:color="auto"/>
          </w:divBdr>
        </w:div>
        <w:div w:id="1446651541">
          <w:marLeft w:val="0"/>
          <w:marRight w:val="0"/>
          <w:marTop w:val="225"/>
          <w:marBottom w:val="0"/>
          <w:divBdr>
            <w:top w:val="none" w:sz="0" w:space="0" w:color="auto"/>
            <w:left w:val="none" w:sz="0" w:space="0" w:color="auto"/>
            <w:bottom w:val="none" w:sz="0" w:space="0" w:color="auto"/>
            <w:right w:val="none" w:sz="0" w:space="0" w:color="auto"/>
          </w:divBdr>
        </w:div>
        <w:div w:id="1020275621">
          <w:marLeft w:val="0"/>
          <w:marRight w:val="0"/>
          <w:marTop w:val="225"/>
          <w:marBottom w:val="0"/>
          <w:divBdr>
            <w:top w:val="none" w:sz="0" w:space="0" w:color="auto"/>
            <w:left w:val="none" w:sz="0" w:space="0" w:color="auto"/>
            <w:bottom w:val="none" w:sz="0" w:space="0" w:color="auto"/>
            <w:right w:val="none" w:sz="0" w:space="0" w:color="auto"/>
          </w:divBdr>
        </w:div>
      </w:divsChild>
    </w:div>
    <w:div w:id="1677727146">
      <w:bodyDiv w:val="1"/>
      <w:marLeft w:val="0"/>
      <w:marRight w:val="0"/>
      <w:marTop w:val="0"/>
      <w:marBottom w:val="0"/>
      <w:divBdr>
        <w:top w:val="none" w:sz="0" w:space="0" w:color="auto"/>
        <w:left w:val="none" w:sz="0" w:space="0" w:color="auto"/>
        <w:bottom w:val="none" w:sz="0" w:space="0" w:color="auto"/>
        <w:right w:val="none" w:sz="0" w:space="0" w:color="auto"/>
      </w:divBdr>
    </w:div>
    <w:div w:id="1694451801">
      <w:bodyDiv w:val="1"/>
      <w:marLeft w:val="0"/>
      <w:marRight w:val="0"/>
      <w:marTop w:val="0"/>
      <w:marBottom w:val="0"/>
      <w:divBdr>
        <w:top w:val="none" w:sz="0" w:space="0" w:color="auto"/>
        <w:left w:val="none" w:sz="0" w:space="0" w:color="auto"/>
        <w:bottom w:val="none" w:sz="0" w:space="0" w:color="auto"/>
        <w:right w:val="none" w:sz="0" w:space="0" w:color="auto"/>
      </w:divBdr>
    </w:div>
    <w:div w:id="1756397096">
      <w:bodyDiv w:val="1"/>
      <w:marLeft w:val="0"/>
      <w:marRight w:val="0"/>
      <w:marTop w:val="0"/>
      <w:marBottom w:val="0"/>
      <w:divBdr>
        <w:top w:val="none" w:sz="0" w:space="0" w:color="auto"/>
        <w:left w:val="none" w:sz="0" w:space="0" w:color="auto"/>
        <w:bottom w:val="none" w:sz="0" w:space="0" w:color="auto"/>
        <w:right w:val="none" w:sz="0" w:space="0" w:color="auto"/>
      </w:divBdr>
    </w:div>
    <w:div w:id="1785074457">
      <w:bodyDiv w:val="1"/>
      <w:marLeft w:val="0"/>
      <w:marRight w:val="0"/>
      <w:marTop w:val="0"/>
      <w:marBottom w:val="0"/>
      <w:divBdr>
        <w:top w:val="none" w:sz="0" w:space="0" w:color="auto"/>
        <w:left w:val="none" w:sz="0" w:space="0" w:color="auto"/>
        <w:bottom w:val="none" w:sz="0" w:space="0" w:color="auto"/>
        <w:right w:val="none" w:sz="0" w:space="0" w:color="auto"/>
      </w:divBdr>
    </w:div>
    <w:div w:id="1830635095">
      <w:bodyDiv w:val="1"/>
      <w:marLeft w:val="0"/>
      <w:marRight w:val="0"/>
      <w:marTop w:val="0"/>
      <w:marBottom w:val="0"/>
      <w:divBdr>
        <w:top w:val="none" w:sz="0" w:space="0" w:color="auto"/>
        <w:left w:val="none" w:sz="0" w:space="0" w:color="auto"/>
        <w:bottom w:val="none" w:sz="0" w:space="0" w:color="auto"/>
        <w:right w:val="none" w:sz="0" w:space="0" w:color="auto"/>
      </w:divBdr>
    </w:div>
    <w:div w:id="1848324076">
      <w:bodyDiv w:val="1"/>
      <w:marLeft w:val="0"/>
      <w:marRight w:val="0"/>
      <w:marTop w:val="0"/>
      <w:marBottom w:val="0"/>
      <w:divBdr>
        <w:top w:val="none" w:sz="0" w:space="0" w:color="auto"/>
        <w:left w:val="none" w:sz="0" w:space="0" w:color="auto"/>
        <w:bottom w:val="none" w:sz="0" w:space="0" w:color="auto"/>
        <w:right w:val="none" w:sz="0" w:space="0" w:color="auto"/>
      </w:divBdr>
    </w:div>
    <w:div w:id="1894777129">
      <w:bodyDiv w:val="1"/>
      <w:marLeft w:val="0"/>
      <w:marRight w:val="0"/>
      <w:marTop w:val="0"/>
      <w:marBottom w:val="0"/>
      <w:divBdr>
        <w:top w:val="none" w:sz="0" w:space="0" w:color="auto"/>
        <w:left w:val="none" w:sz="0" w:space="0" w:color="auto"/>
        <w:bottom w:val="none" w:sz="0" w:space="0" w:color="auto"/>
        <w:right w:val="none" w:sz="0" w:space="0" w:color="auto"/>
      </w:divBdr>
      <w:divsChild>
        <w:div w:id="595555310">
          <w:marLeft w:val="0"/>
          <w:marRight w:val="0"/>
          <w:marTop w:val="225"/>
          <w:marBottom w:val="0"/>
          <w:divBdr>
            <w:top w:val="none" w:sz="0" w:space="0" w:color="auto"/>
            <w:left w:val="none" w:sz="0" w:space="0" w:color="auto"/>
            <w:bottom w:val="none" w:sz="0" w:space="0" w:color="auto"/>
            <w:right w:val="none" w:sz="0" w:space="0" w:color="auto"/>
          </w:divBdr>
        </w:div>
        <w:div w:id="711998484">
          <w:marLeft w:val="0"/>
          <w:marRight w:val="0"/>
          <w:marTop w:val="225"/>
          <w:marBottom w:val="0"/>
          <w:divBdr>
            <w:top w:val="none" w:sz="0" w:space="0" w:color="auto"/>
            <w:left w:val="none" w:sz="0" w:space="0" w:color="auto"/>
            <w:bottom w:val="none" w:sz="0" w:space="0" w:color="auto"/>
            <w:right w:val="none" w:sz="0" w:space="0" w:color="auto"/>
          </w:divBdr>
        </w:div>
        <w:div w:id="1399934380">
          <w:marLeft w:val="0"/>
          <w:marRight w:val="0"/>
          <w:marTop w:val="225"/>
          <w:marBottom w:val="0"/>
          <w:divBdr>
            <w:top w:val="none" w:sz="0" w:space="0" w:color="auto"/>
            <w:left w:val="none" w:sz="0" w:space="0" w:color="auto"/>
            <w:bottom w:val="none" w:sz="0" w:space="0" w:color="auto"/>
            <w:right w:val="none" w:sz="0" w:space="0" w:color="auto"/>
          </w:divBdr>
        </w:div>
        <w:div w:id="1655182497">
          <w:marLeft w:val="0"/>
          <w:marRight w:val="0"/>
          <w:marTop w:val="225"/>
          <w:marBottom w:val="0"/>
          <w:divBdr>
            <w:top w:val="none" w:sz="0" w:space="0" w:color="auto"/>
            <w:left w:val="none" w:sz="0" w:space="0" w:color="auto"/>
            <w:bottom w:val="none" w:sz="0" w:space="0" w:color="auto"/>
            <w:right w:val="none" w:sz="0" w:space="0" w:color="auto"/>
          </w:divBdr>
        </w:div>
      </w:divsChild>
    </w:div>
    <w:div w:id="1953514705">
      <w:bodyDiv w:val="1"/>
      <w:marLeft w:val="0"/>
      <w:marRight w:val="0"/>
      <w:marTop w:val="0"/>
      <w:marBottom w:val="0"/>
      <w:divBdr>
        <w:top w:val="none" w:sz="0" w:space="0" w:color="auto"/>
        <w:left w:val="none" w:sz="0" w:space="0" w:color="auto"/>
        <w:bottom w:val="none" w:sz="0" w:space="0" w:color="auto"/>
        <w:right w:val="none" w:sz="0" w:space="0" w:color="auto"/>
      </w:divBdr>
    </w:div>
    <w:div w:id="2014214254">
      <w:bodyDiv w:val="1"/>
      <w:marLeft w:val="0"/>
      <w:marRight w:val="0"/>
      <w:marTop w:val="0"/>
      <w:marBottom w:val="0"/>
      <w:divBdr>
        <w:top w:val="none" w:sz="0" w:space="0" w:color="auto"/>
        <w:left w:val="none" w:sz="0" w:space="0" w:color="auto"/>
        <w:bottom w:val="none" w:sz="0" w:space="0" w:color="auto"/>
        <w:right w:val="none" w:sz="0" w:space="0" w:color="auto"/>
      </w:divBdr>
    </w:div>
    <w:div w:id="2018577662">
      <w:bodyDiv w:val="1"/>
      <w:marLeft w:val="0"/>
      <w:marRight w:val="0"/>
      <w:marTop w:val="0"/>
      <w:marBottom w:val="0"/>
      <w:divBdr>
        <w:top w:val="none" w:sz="0" w:space="0" w:color="auto"/>
        <w:left w:val="none" w:sz="0" w:space="0" w:color="auto"/>
        <w:bottom w:val="none" w:sz="0" w:space="0" w:color="auto"/>
        <w:right w:val="none" w:sz="0" w:space="0" w:color="auto"/>
      </w:divBdr>
    </w:div>
    <w:div w:id="2026246678">
      <w:bodyDiv w:val="1"/>
      <w:marLeft w:val="0"/>
      <w:marRight w:val="0"/>
      <w:marTop w:val="0"/>
      <w:marBottom w:val="0"/>
      <w:divBdr>
        <w:top w:val="none" w:sz="0" w:space="0" w:color="auto"/>
        <w:left w:val="none" w:sz="0" w:space="0" w:color="auto"/>
        <w:bottom w:val="none" w:sz="0" w:space="0" w:color="auto"/>
        <w:right w:val="none" w:sz="0" w:space="0" w:color="auto"/>
      </w:divBdr>
    </w:div>
    <w:div w:id="2052488618">
      <w:bodyDiv w:val="1"/>
      <w:marLeft w:val="0"/>
      <w:marRight w:val="0"/>
      <w:marTop w:val="0"/>
      <w:marBottom w:val="0"/>
      <w:divBdr>
        <w:top w:val="none" w:sz="0" w:space="0" w:color="auto"/>
        <w:left w:val="none" w:sz="0" w:space="0" w:color="auto"/>
        <w:bottom w:val="none" w:sz="0" w:space="0" w:color="auto"/>
        <w:right w:val="none" w:sz="0" w:space="0" w:color="auto"/>
      </w:divBdr>
      <w:divsChild>
        <w:div w:id="322129041">
          <w:marLeft w:val="600"/>
          <w:marRight w:val="0"/>
          <w:marTop w:val="0"/>
          <w:marBottom w:val="0"/>
          <w:divBdr>
            <w:top w:val="none" w:sz="0" w:space="0" w:color="auto"/>
            <w:left w:val="none" w:sz="0" w:space="0" w:color="auto"/>
            <w:bottom w:val="none" w:sz="0" w:space="0" w:color="auto"/>
            <w:right w:val="none" w:sz="0" w:space="0" w:color="auto"/>
          </w:divBdr>
        </w:div>
        <w:div w:id="1849245904">
          <w:marLeft w:val="600"/>
          <w:marRight w:val="0"/>
          <w:marTop w:val="0"/>
          <w:marBottom w:val="0"/>
          <w:divBdr>
            <w:top w:val="none" w:sz="0" w:space="0" w:color="auto"/>
            <w:left w:val="none" w:sz="0" w:space="0" w:color="auto"/>
            <w:bottom w:val="none" w:sz="0" w:space="0" w:color="auto"/>
            <w:right w:val="none" w:sz="0" w:space="0" w:color="auto"/>
          </w:divBdr>
        </w:div>
        <w:div w:id="296644932">
          <w:marLeft w:val="600"/>
          <w:marRight w:val="0"/>
          <w:marTop w:val="0"/>
          <w:marBottom w:val="0"/>
          <w:divBdr>
            <w:top w:val="none" w:sz="0" w:space="0" w:color="auto"/>
            <w:left w:val="none" w:sz="0" w:space="0" w:color="auto"/>
            <w:bottom w:val="none" w:sz="0" w:space="0" w:color="auto"/>
            <w:right w:val="none" w:sz="0" w:space="0" w:color="auto"/>
          </w:divBdr>
        </w:div>
        <w:div w:id="1893228073">
          <w:marLeft w:val="600"/>
          <w:marRight w:val="0"/>
          <w:marTop w:val="0"/>
          <w:marBottom w:val="0"/>
          <w:divBdr>
            <w:top w:val="none" w:sz="0" w:space="0" w:color="auto"/>
            <w:left w:val="none" w:sz="0" w:space="0" w:color="auto"/>
            <w:bottom w:val="none" w:sz="0" w:space="0" w:color="auto"/>
            <w:right w:val="none" w:sz="0" w:space="0" w:color="auto"/>
          </w:divBdr>
        </w:div>
      </w:divsChild>
    </w:div>
    <w:div w:id="2053725663">
      <w:bodyDiv w:val="1"/>
      <w:marLeft w:val="0"/>
      <w:marRight w:val="0"/>
      <w:marTop w:val="0"/>
      <w:marBottom w:val="0"/>
      <w:divBdr>
        <w:top w:val="none" w:sz="0" w:space="0" w:color="auto"/>
        <w:left w:val="none" w:sz="0" w:space="0" w:color="auto"/>
        <w:bottom w:val="none" w:sz="0" w:space="0" w:color="auto"/>
        <w:right w:val="none" w:sz="0" w:space="0" w:color="auto"/>
      </w:divBdr>
    </w:div>
    <w:div w:id="21296152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C5C152744A1F4A88D8EEA7FC47D8FC" ma:contentTypeVersion="15" ma:contentTypeDescription="Create a new document." ma:contentTypeScope="" ma:versionID="bf285c3d23c22de829f1f68d0cc082c3">
  <xsd:schema xmlns:xsd="http://www.w3.org/2001/XMLSchema" xmlns:xs="http://www.w3.org/2001/XMLSchema" xmlns:p="http://schemas.microsoft.com/office/2006/metadata/properties" xmlns:ns2="bfcb7a82-764f-4ec6-a61f-4122cf2412d2" xmlns:ns3="d42b41b2-081e-43e3-9bc5-78d8f04b87bf" targetNamespace="http://schemas.microsoft.com/office/2006/metadata/properties" ma:root="true" ma:fieldsID="6e6409157e858bf532f4e37c390092b2" ns2:_="" ns3:_="">
    <xsd:import namespace="bfcb7a82-764f-4ec6-a61f-4122cf2412d2"/>
    <xsd:import namespace="d42b41b2-081e-43e3-9bc5-78d8f04b87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b7a82-764f-4ec6-a61f-4122cf241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d1e41fc-fdfe-41db-afd2-6d041df150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2b41b2-081e-43e3-9bc5-78d8f04b87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6dacbc-2031-4354-8415-32c1a5072161}" ma:internalName="TaxCatchAll" ma:showField="CatchAllData" ma:web="d42b41b2-081e-43e3-9bc5-78d8f04b87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fcb7a82-764f-4ec6-a61f-4122cf2412d2">
      <Terms xmlns="http://schemas.microsoft.com/office/infopath/2007/PartnerControls"/>
    </lcf76f155ced4ddcb4097134ff3c332f>
    <TaxCatchAll xmlns="d42b41b2-081e-43e3-9bc5-78d8f04b87bf" xsi:nil="true"/>
  </documentManagement>
</p:properties>
</file>

<file path=customXml/itemProps1.xml><?xml version="1.0" encoding="utf-8"?>
<ds:datastoreItem xmlns:ds="http://schemas.openxmlformats.org/officeDocument/2006/customXml" ds:itemID="{448CA141-0423-4070-ADAD-38A5550F8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b7a82-764f-4ec6-a61f-4122cf2412d2"/>
    <ds:schemaRef ds:uri="d42b41b2-081e-43e3-9bc5-78d8f04b8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F65F19-8043-4534-9602-D1AD8913D54C}">
  <ds:schemaRefs>
    <ds:schemaRef ds:uri="http://schemas.openxmlformats.org/officeDocument/2006/bibliography"/>
  </ds:schemaRefs>
</ds:datastoreItem>
</file>

<file path=customXml/itemProps3.xml><?xml version="1.0" encoding="utf-8"?>
<ds:datastoreItem xmlns:ds="http://schemas.openxmlformats.org/officeDocument/2006/customXml" ds:itemID="{3C799ECD-FA20-4A93-A8C3-AE769E8A9344}">
  <ds:schemaRefs>
    <ds:schemaRef ds:uri="http://schemas.microsoft.com/sharepoint/v3/contenttype/forms"/>
  </ds:schemaRefs>
</ds:datastoreItem>
</file>

<file path=customXml/itemProps4.xml><?xml version="1.0" encoding="utf-8"?>
<ds:datastoreItem xmlns:ds="http://schemas.openxmlformats.org/officeDocument/2006/customXml" ds:itemID="{C1A53668-95D2-4E9A-9BB8-7EEF3B518C46}">
  <ds:schemaRefs>
    <ds:schemaRef ds:uri="http://schemas.microsoft.com/office/2006/metadata/properties"/>
    <ds:schemaRef ds:uri="http://schemas.microsoft.com/office/infopath/2007/PartnerControls"/>
    <ds:schemaRef ds:uri="bfcb7a82-764f-4ec6-a61f-4122cf2412d2"/>
    <ds:schemaRef ds:uri="d42b41b2-081e-43e3-9bc5-78d8f04b87bf"/>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589</Words>
  <Characters>3076</Characters>
  <Application>Microsoft Office Word</Application>
  <DocSecurity>0</DocSecurity>
  <Lines>50</Lines>
  <Paragraphs>21</Paragraphs>
  <ScaleCrop>false</ScaleCrop>
  <HeadingPairs>
    <vt:vector size="2" baseType="variant">
      <vt:variant>
        <vt:lpstr>Title</vt:lpstr>
      </vt:variant>
      <vt:variant>
        <vt:i4>1</vt:i4>
      </vt:variant>
    </vt:vector>
  </HeadingPairs>
  <TitlesOfParts>
    <vt:vector size="1" baseType="lpstr">
      <vt:lpstr/>
    </vt:vector>
  </TitlesOfParts>
  <Company>Thomson</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PDI Global</dc:creator>
  <cp:lastModifiedBy>Teresa Ambord</cp:lastModifiedBy>
  <cp:revision>8</cp:revision>
  <dcterms:created xsi:type="dcterms:W3CDTF">2024-11-19T16:18:00Z</dcterms:created>
  <dcterms:modified xsi:type="dcterms:W3CDTF">2024-11-26T23:54:00Z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0x01010007C5C152744A1F4A88D8EEA7FC47D8FC</vt:lpwstr>
  </property>
  <property fmtid="{D5CDD505-2E9C-101B-9397-08002B2CF9AE}" pid="3" name="MediaServiceImageTags">
    <vt:lpwstr/>
  </property>
  <property fmtid="{D5CDD505-2E9C-101B-9397-08002B2CF9AE}" pid="4" name="Order">
    <vt:r8>4100</vt:r8>
  </property>
</Properties>
</file>